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FC291" w14:textId="77777777" w:rsidR="000613A7" w:rsidRPr="006B6386" w:rsidRDefault="000613A7" w:rsidP="006B6386">
      <w:pPr>
        <w:pStyle w:val="Titre"/>
        <w:jc w:val="center"/>
        <w:rPr>
          <w:rStyle w:val="lev"/>
          <w:rFonts w:ascii="Century Gothic" w:hAnsi="Century Gothic"/>
          <w:b w:val="0"/>
        </w:rPr>
      </w:pPr>
      <w:r w:rsidRPr="006B6386">
        <w:rPr>
          <w:rStyle w:val="lev"/>
          <w:rFonts w:ascii="Century Gothic" w:hAnsi="Century Gothic"/>
          <w:b w:val="0"/>
        </w:rPr>
        <w:t xml:space="preserve">Mercredi 7 Septembre </w:t>
      </w:r>
      <w:r w:rsidR="006B6386">
        <w:rPr>
          <w:rStyle w:val="lev"/>
          <w:rFonts w:ascii="Century Gothic" w:hAnsi="Century Gothic"/>
          <w:b w:val="0"/>
        </w:rPr>
        <w:t>2011,</w:t>
      </w:r>
    </w:p>
    <w:p w14:paraId="6EB8067F" w14:textId="77777777" w:rsidR="000613A7" w:rsidRPr="006B6386" w:rsidRDefault="000613A7" w:rsidP="002E5940">
      <w:pPr>
        <w:pStyle w:val="Titre"/>
        <w:jc w:val="center"/>
        <w:outlineLvl w:val="0"/>
        <w:rPr>
          <w:rStyle w:val="lev"/>
          <w:b w:val="0"/>
        </w:rPr>
      </w:pPr>
      <w:r w:rsidRPr="006B6386">
        <w:rPr>
          <w:rStyle w:val="lev"/>
          <w:rFonts w:ascii="Century Gothic" w:hAnsi="Century Gothic"/>
          <w:b w:val="0"/>
        </w:rPr>
        <w:t xml:space="preserve">Cours de : </w:t>
      </w:r>
      <w:r w:rsidRPr="006B6386">
        <w:rPr>
          <w:rStyle w:val="lev"/>
          <w:rFonts w:ascii="Century Gothic" w:hAnsi="Century Gothic"/>
          <w:i/>
          <w:color w:val="808080" w:themeColor="background1" w:themeShade="80"/>
        </w:rPr>
        <w:t>Histoire du Droit</w:t>
      </w:r>
      <w:r w:rsidRPr="006B6386">
        <w:rPr>
          <w:rStyle w:val="lev"/>
          <w:b w:val="0"/>
        </w:rPr>
        <w:t>.</w:t>
      </w:r>
    </w:p>
    <w:p w14:paraId="24DE1D77" w14:textId="77777777" w:rsidR="00410A16" w:rsidRDefault="00410A16"/>
    <w:p w14:paraId="781D2449" w14:textId="77777777" w:rsidR="006B6386" w:rsidRDefault="006B6386"/>
    <w:p w14:paraId="1105FE5B" w14:textId="77777777" w:rsidR="006B6386" w:rsidRPr="006916A3" w:rsidRDefault="006B6386">
      <w:pPr>
        <w:rPr>
          <w:color w:val="C0504D" w:themeColor="accent2"/>
        </w:rPr>
      </w:pPr>
      <w:r w:rsidRPr="006916A3">
        <w:rPr>
          <w:color w:val="C0504D" w:themeColor="accent2"/>
        </w:rPr>
        <w:t>Introduit par les romains, le terme de « Source du Droit » est la création romaine d’une théorie basée sur le droit, et les notions de droit.</w:t>
      </w:r>
    </w:p>
    <w:p w14:paraId="2DFBAA06" w14:textId="77777777" w:rsidR="006B6386" w:rsidRPr="006916A3" w:rsidRDefault="006B6386">
      <w:pPr>
        <w:rPr>
          <w:color w:val="C0504D" w:themeColor="accent2"/>
        </w:rPr>
      </w:pPr>
    </w:p>
    <w:p w14:paraId="2AB66E2A" w14:textId="77777777" w:rsidR="006B6386" w:rsidRPr="006916A3" w:rsidRDefault="006B6386">
      <w:pPr>
        <w:rPr>
          <w:color w:val="C0504D" w:themeColor="accent2"/>
        </w:rPr>
      </w:pPr>
      <w:r w:rsidRPr="006916A3">
        <w:rPr>
          <w:color w:val="C0504D" w:themeColor="accent2"/>
        </w:rPr>
        <w:t>Il existe deux parties de « Source du Droit », telles que la source du droit substantiel, et celle du droit formel.</w:t>
      </w:r>
    </w:p>
    <w:p w14:paraId="33AD0DC3" w14:textId="77777777" w:rsidR="006B6386" w:rsidRDefault="006B6386"/>
    <w:p w14:paraId="10F5B6C7" w14:textId="77777777" w:rsidR="006B6386" w:rsidRDefault="006B6386" w:rsidP="006B6386">
      <w:pPr>
        <w:pStyle w:val="Paragraphedeliste"/>
      </w:pPr>
    </w:p>
    <w:p w14:paraId="3D71A7F7" w14:textId="77777777" w:rsidR="006B6386" w:rsidRPr="006916A3" w:rsidRDefault="006B6386" w:rsidP="007B5195">
      <w:pPr>
        <w:pStyle w:val="Paragraphedeliste"/>
        <w:numPr>
          <w:ilvl w:val="0"/>
          <w:numId w:val="1"/>
        </w:numPr>
        <w:rPr>
          <w:b/>
          <w:u w:val="single"/>
        </w:rPr>
      </w:pPr>
      <w:r w:rsidRPr="006916A3">
        <w:rPr>
          <w:b/>
          <w:u w:val="single"/>
        </w:rPr>
        <w:t>Source du Droit substantiel</w:t>
      </w:r>
    </w:p>
    <w:p w14:paraId="4C4586FF" w14:textId="77777777" w:rsidR="006B6386" w:rsidRDefault="006B6386" w:rsidP="006B6386"/>
    <w:p w14:paraId="2258BD6E" w14:textId="77777777" w:rsidR="006B6386" w:rsidRDefault="006B6386">
      <w:r>
        <w:t>Il s’agit de la création du Droit, et le mot création s’associe donc avec :</w:t>
      </w:r>
    </w:p>
    <w:p w14:paraId="4167E1CE" w14:textId="77777777" w:rsidR="006B6386" w:rsidRDefault="006B6386"/>
    <w:p w14:paraId="494E6232" w14:textId="77777777" w:rsidR="006B6386" w:rsidRDefault="006B6386" w:rsidP="007B5195">
      <w:pPr>
        <w:pStyle w:val="Paragraphedeliste"/>
        <w:numPr>
          <w:ilvl w:val="0"/>
          <w:numId w:val="2"/>
        </w:numPr>
      </w:pPr>
      <w:r>
        <w:t>Dieu.</w:t>
      </w:r>
    </w:p>
    <w:p w14:paraId="5F19E125" w14:textId="77777777" w:rsidR="006B6386" w:rsidRDefault="006B6386" w:rsidP="007B5195">
      <w:pPr>
        <w:pStyle w:val="Paragraphedeliste"/>
        <w:numPr>
          <w:ilvl w:val="0"/>
          <w:numId w:val="2"/>
        </w:numPr>
      </w:pPr>
      <w:r>
        <w:t>Les usages juridiques.</w:t>
      </w:r>
    </w:p>
    <w:p w14:paraId="7EDF1F21" w14:textId="77777777" w:rsidR="006B6386" w:rsidRDefault="006B6386" w:rsidP="007B5195">
      <w:pPr>
        <w:pStyle w:val="Paragraphedeliste"/>
        <w:numPr>
          <w:ilvl w:val="0"/>
          <w:numId w:val="2"/>
        </w:numPr>
      </w:pPr>
      <w:r>
        <w:t>La volonté d’un législateur (tel que le peuple, un représentant du peuple, une majorité du peuple, etc).</w:t>
      </w:r>
    </w:p>
    <w:p w14:paraId="50BA3B42" w14:textId="77777777" w:rsidR="006B6386" w:rsidRDefault="006B6386" w:rsidP="006B6386"/>
    <w:p w14:paraId="13804000" w14:textId="77777777" w:rsidR="006B6386" w:rsidRPr="006916A3" w:rsidRDefault="006B6386" w:rsidP="007B5195">
      <w:pPr>
        <w:pStyle w:val="Paragraphedeliste"/>
        <w:numPr>
          <w:ilvl w:val="0"/>
          <w:numId w:val="1"/>
        </w:numPr>
        <w:rPr>
          <w:b/>
          <w:u w:val="single"/>
        </w:rPr>
      </w:pPr>
      <w:r w:rsidRPr="006916A3">
        <w:rPr>
          <w:b/>
          <w:u w:val="single"/>
        </w:rPr>
        <w:t>Source du Droit formel</w:t>
      </w:r>
    </w:p>
    <w:p w14:paraId="3A23FE7E" w14:textId="77777777" w:rsidR="006B6386" w:rsidRPr="006916A3" w:rsidRDefault="006B6386" w:rsidP="006B6386">
      <w:pPr>
        <w:rPr>
          <w:b/>
          <w:u w:val="single"/>
        </w:rPr>
      </w:pPr>
    </w:p>
    <w:p w14:paraId="11E6EDFC" w14:textId="77777777" w:rsidR="006B6386" w:rsidRDefault="006B6386" w:rsidP="006B6386">
      <w:r>
        <w:t xml:space="preserve">La </w:t>
      </w:r>
      <w:r w:rsidRPr="006916A3">
        <w:rPr>
          <w:i/>
          <w:u w:val="single"/>
        </w:rPr>
        <w:t>coutume</w:t>
      </w:r>
      <w:r>
        <w:t xml:space="preserve"> acquiert un caractère obligatoire : c’est une règle non-écrite qui adopte un caractère écrit, comme une loi par exemple.</w:t>
      </w:r>
    </w:p>
    <w:p w14:paraId="63449797" w14:textId="77777777" w:rsidR="006B6386" w:rsidRDefault="006B6386" w:rsidP="006B6386">
      <w:r>
        <w:t xml:space="preserve">La </w:t>
      </w:r>
      <w:r w:rsidRPr="006916A3">
        <w:rPr>
          <w:i/>
          <w:u w:val="single"/>
        </w:rPr>
        <w:t>loi</w:t>
      </w:r>
      <w:r>
        <w:t xml:space="preserve"> (et son contenu) est formée de règles permanente</w:t>
      </w:r>
      <w:r w:rsidR="006916A3">
        <w:t>s</w:t>
      </w:r>
      <w:r>
        <w:t>, et inviolable, c’est la volonté du législateur.</w:t>
      </w:r>
    </w:p>
    <w:p w14:paraId="59785ACA" w14:textId="77777777" w:rsidR="006B6386" w:rsidRDefault="006916A3" w:rsidP="006B6386">
      <w:r>
        <w:t xml:space="preserve">La </w:t>
      </w:r>
      <w:r w:rsidRPr="006916A3">
        <w:rPr>
          <w:i/>
          <w:u w:val="single"/>
        </w:rPr>
        <w:t>jurisprudence</w:t>
      </w:r>
      <w:r>
        <w:t xml:space="preserve"> est l’ensemble des décisions judiciaires rendues.</w:t>
      </w:r>
    </w:p>
    <w:p w14:paraId="793FD68A" w14:textId="77777777" w:rsidR="006916A3" w:rsidRDefault="006916A3" w:rsidP="006B6386">
      <w:r>
        <w:t xml:space="preserve">La </w:t>
      </w:r>
      <w:r w:rsidRPr="006916A3">
        <w:rPr>
          <w:i/>
          <w:u w:val="single"/>
        </w:rPr>
        <w:t>doctrine</w:t>
      </w:r>
      <w:r>
        <w:t xml:space="preserve"> est l’ensemble des opinions émises par ceux qui enseignent et réfléchissent sur le Droit. (</w:t>
      </w:r>
      <w:proofErr w:type="gramStart"/>
      <w:r w:rsidRPr="006916A3">
        <w:rPr>
          <w:u w:val="single"/>
        </w:rPr>
        <w:t>ex</w:t>
      </w:r>
      <w:proofErr w:type="gramEnd"/>
      <w:r w:rsidRPr="006916A3">
        <w:rPr>
          <w:u w:val="single"/>
        </w:rPr>
        <w:t> :</w:t>
      </w:r>
      <w:r>
        <w:t xml:space="preserve"> à Rome, la doctrine s’appliquait au juge).</w:t>
      </w:r>
    </w:p>
    <w:p w14:paraId="21166033" w14:textId="77777777" w:rsidR="006916A3" w:rsidRDefault="006916A3" w:rsidP="006B6386"/>
    <w:p w14:paraId="727545F0" w14:textId="77777777" w:rsidR="006916A3" w:rsidRDefault="006916A3" w:rsidP="006B6386">
      <w:r>
        <w:t>Les institutions sont les structures sociales, avec par exemple l’Etat, qui contrôle et gouverne le pays.</w:t>
      </w:r>
    </w:p>
    <w:p w14:paraId="1808F7FC" w14:textId="77777777" w:rsidR="006916A3" w:rsidRDefault="006916A3" w:rsidP="006B6386"/>
    <w:p w14:paraId="1EF73A7A" w14:textId="77777777" w:rsidR="001B2C39" w:rsidRDefault="001B2C39" w:rsidP="006B6386"/>
    <w:p w14:paraId="0D8B191D" w14:textId="77777777" w:rsidR="001B2C39" w:rsidRDefault="001B2C39" w:rsidP="006B6386"/>
    <w:p w14:paraId="7AA24EC6" w14:textId="73EE7388" w:rsidR="001B2C39" w:rsidRPr="006B6386" w:rsidRDefault="001B2C39" w:rsidP="002E5940">
      <w:pPr>
        <w:pStyle w:val="Titre"/>
        <w:jc w:val="center"/>
        <w:outlineLvl w:val="0"/>
        <w:rPr>
          <w:rStyle w:val="lev"/>
          <w:rFonts w:ascii="Century Gothic" w:hAnsi="Century Gothic"/>
          <w:b w:val="0"/>
        </w:rPr>
      </w:pPr>
      <w:r>
        <w:rPr>
          <w:rStyle w:val="lev"/>
          <w:rFonts w:ascii="Century Gothic" w:hAnsi="Century Gothic"/>
          <w:b w:val="0"/>
        </w:rPr>
        <w:t>Lundi 12</w:t>
      </w:r>
      <w:r w:rsidRPr="006B6386">
        <w:rPr>
          <w:rStyle w:val="lev"/>
          <w:rFonts w:ascii="Century Gothic" w:hAnsi="Century Gothic"/>
          <w:b w:val="0"/>
        </w:rPr>
        <w:t xml:space="preserve"> Septembre </w:t>
      </w:r>
      <w:r>
        <w:rPr>
          <w:rStyle w:val="lev"/>
          <w:rFonts w:ascii="Century Gothic" w:hAnsi="Century Gothic"/>
          <w:b w:val="0"/>
        </w:rPr>
        <w:t>2011,</w:t>
      </w:r>
    </w:p>
    <w:p w14:paraId="2B1E3253" w14:textId="2B7AF490" w:rsidR="006916A3" w:rsidRDefault="001B2C39" w:rsidP="001B2C39">
      <w:pPr>
        <w:pStyle w:val="Titre"/>
        <w:jc w:val="center"/>
        <w:rPr>
          <w:rStyle w:val="lev"/>
          <w:b w:val="0"/>
        </w:rPr>
      </w:pPr>
      <w:r w:rsidRPr="006B6386">
        <w:rPr>
          <w:rStyle w:val="lev"/>
          <w:rFonts w:ascii="Century Gothic" w:hAnsi="Century Gothic"/>
          <w:b w:val="0"/>
        </w:rPr>
        <w:t xml:space="preserve">Cours de : </w:t>
      </w:r>
      <w:r w:rsidRPr="006B6386">
        <w:rPr>
          <w:rStyle w:val="lev"/>
          <w:rFonts w:ascii="Century Gothic" w:hAnsi="Century Gothic"/>
          <w:i/>
          <w:color w:val="808080" w:themeColor="background1" w:themeShade="80"/>
        </w:rPr>
        <w:t>Histoire du Droit</w:t>
      </w:r>
    </w:p>
    <w:p w14:paraId="27050FFB" w14:textId="77777777" w:rsidR="001B2C39" w:rsidRDefault="001B2C39" w:rsidP="001B2C39"/>
    <w:p w14:paraId="0842D798" w14:textId="404ED2F9" w:rsidR="001B2C39" w:rsidRDefault="001B2C39" w:rsidP="002E5940">
      <w:pPr>
        <w:outlineLvl w:val="0"/>
      </w:pPr>
      <w:r>
        <w:t xml:space="preserve">A recopier. </w:t>
      </w:r>
    </w:p>
    <w:p w14:paraId="0C2DAF39" w14:textId="77777777" w:rsidR="001B2C39" w:rsidRDefault="001B2C39" w:rsidP="001B2C39"/>
    <w:p w14:paraId="76163277" w14:textId="7BFA4D5B" w:rsidR="001B2C39" w:rsidRPr="006B6386" w:rsidRDefault="001B2C39" w:rsidP="002E5940">
      <w:pPr>
        <w:pStyle w:val="Titre"/>
        <w:jc w:val="center"/>
        <w:outlineLvl w:val="0"/>
        <w:rPr>
          <w:rStyle w:val="lev"/>
          <w:rFonts w:ascii="Century Gothic" w:hAnsi="Century Gothic"/>
          <w:b w:val="0"/>
        </w:rPr>
      </w:pPr>
      <w:r>
        <w:rPr>
          <w:rStyle w:val="lev"/>
          <w:rFonts w:ascii="Century Gothic" w:hAnsi="Century Gothic"/>
          <w:b w:val="0"/>
        </w:rPr>
        <w:lastRenderedPageBreak/>
        <w:t>Lundi 19</w:t>
      </w:r>
      <w:r w:rsidRPr="006B6386">
        <w:rPr>
          <w:rStyle w:val="lev"/>
          <w:rFonts w:ascii="Century Gothic" w:hAnsi="Century Gothic"/>
          <w:b w:val="0"/>
        </w:rPr>
        <w:t xml:space="preserve"> Septembre </w:t>
      </w:r>
      <w:r>
        <w:rPr>
          <w:rStyle w:val="lev"/>
          <w:rFonts w:ascii="Century Gothic" w:hAnsi="Century Gothic"/>
          <w:b w:val="0"/>
        </w:rPr>
        <w:t>2011,</w:t>
      </w:r>
    </w:p>
    <w:p w14:paraId="4C9AF218" w14:textId="77777777" w:rsidR="001B2C39" w:rsidRDefault="001B2C39" w:rsidP="001B2C39">
      <w:pPr>
        <w:pStyle w:val="Titre"/>
        <w:jc w:val="center"/>
        <w:rPr>
          <w:rStyle w:val="lev"/>
          <w:b w:val="0"/>
        </w:rPr>
      </w:pPr>
      <w:r w:rsidRPr="006B6386">
        <w:rPr>
          <w:rStyle w:val="lev"/>
          <w:rFonts w:ascii="Century Gothic" w:hAnsi="Century Gothic"/>
          <w:b w:val="0"/>
        </w:rPr>
        <w:t xml:space="preserve">Cours de : </w:t>
      </w:r>
      <w:r w:rsidRPr="006B6386">
        <w:rPr>
          <w:rStyle w:val="lev"/>
          <w:rFonts w:ascii="Century Gothic" w:hAnsi="Century Gothic"/>
          <w:i/>
          <w:color w:val="808080" w:themeColor="background1" w:themeShade="80"/>
        </w:rPr>
        <w:t>Histoire du Droit</w:t>
      </w:r>
    </w:p>
    <w:p w14:paraId="4FA7DEAB" w14:textId="68109F5F" w:rsidR="001B2C39" w:rsidRPr="00BE0400" w:rsidRDefault="00BB09A6" w:rsidP="002E5940">
      <w:pPr>
        <w:ind w:firstLine="708"/>
        <w:outlineLvl w:val="0"/>
        <w:rPr>
          <w:color w:val="C0504D" w:themeColor="accent2"/>
          <w:u w:val="single"/>
        </w:rPr>
      </w:pPr>
      <w:r w:rsidRPr="00BE0400">
        <w:rPr>
          <w:color w:val="C0504D" w:themeColor="accent2"/>
          <w:u w:val="single"/>
        </w:rPr>
        <w:t>IV. Clovis, Roi franc.</w:t>
      </w:r>
    </w:p>
    <w:p w14:paraId="356B14FB" w14:textId="77777777" w:rsidR="00BB09A6" w:rsidRDefault="00BB09A6" w:rsidP="001B2C39"/>
    <w:p w14:paraId="18D7E2B3" w14:textId="77777777" w:rsidR="00BB09A6" w:rsidRDefault="00BB09A6" w:rsidP="001B2C39">
      <w:r>
        <w:t xml:space="preserve">Clovis n’a jamais renié ses origines franques, il s’est toujours comporté comme un roi barbare. Symboliquement, on remarque qu’il a toujours conservé le signe distinctif des chefs barbares, qui est la longue chevelure blonde : la chevelure est le signe de la force. </w:t>
      </w:r>
    </w:p>
    <w:p w14:paraId="17F27B99" w14:textId="77777777" w:rsidR="00BB09A6" w:rsidRDefault="00BB09A6" w:rsidP="001B2C39">
      <w:r>
        <w:t xml:space="preserve">On observe aussi que Clovis déclare la guerre aux autres peuples, et plus encore, il mène ses hommes à la guerre. C’est donc un véritable chef de guerre. Ce n’est en aucun cas un métier, ce ne sont que des hommes en armes qui suivent leur chef pour sa force, et sa puissance. Ce roi barbare doit donc être charismatique et doit avoir une vraie autorité envers ses hommes, et ceux-ci doivent acclamer leur roi. On trouve aussi dans les traditions franque le droit de conquêtes se pratique autant envers les personnes qu’envers les biens : cela suppose que le conquérant devient le maitre des personnes conquises, de la même façon qu’il devient le propriétaire du territoire conquis. On observe aussi un partage du butin de guerre, sachant que ces meubles et objets de valeurs doivent être partagés en tirant au sort. Aussi, il y a cette tradition de vengeance, comme en 486, lorsque Clovis a combattu Syagrius à Soissons. Le fait est qu’historiquement, Clovis a retrouvé celui qui a cassé le vase, et lui a tranché la tête. En lui tranchant la tête, il aurait affirmer : « C’est ainsi que tu as fait au vase de Soissons ». </w:t>
      </w:r>
    </w:p>
    <w:p w14:paraId="0E50D2BA" w14:textId="77777777" w:rsidR="00DB790A" w:rsidRDefault="00BB09A6" w:rsidP="001B2C39">
      <w:r>
        <w:t xml:space="preserve">Il n’a eu de cesse d’assassiner tous ceux qui constitue une menace, comme par exemple le roi des autres peuples barbares (assassinat politique), mais il a aussi assassiné ses frères qui pouvaient prétendre à une part de pouvoirs et richesses, et aussi ses cousins et ses neveux. </w:t>
      </w:r>
      <w:r w:rsidR="00DB790A">
        <w:t xml:space="preserve">Les seuls qu’il n’assassine pas, ce sont ses fils, car il respecte l’hérédité du pouvoir, et ses fils doivent donc le succéder. </w:t>
      </w:r>
    </w:p>
    <w:p w14:paraId="60BEF692" w14:textId="78B4FB77" w:rsidR="00BB09A6" w:rsidRDefault="00DB790A" w:rsidP="001B2C39">
      <w:r>
        <w:sym w:font="Wingdings" w:char="F0E0"/>
      </w:r>
      <w:r>
        <w:t xml:space="preserve"> Ce respect de l’hérédité suppose qu’en 511, lors de la mort de Clovis, ses fils lui succèdent, et on entre donc dans la </w:t>
      </w:r>
      <w:r w:rsidRPr="00DB790A">
        <w:rPr>
          <w:b/>
          <w:color w:val="4F81BD" w:themeColor="accent1"/>
        </w:rPr>
        <w:t>dynastie mérovingienne</w:t>
      </w:r>
      <w:r>
        <w:t xml:space="preserve"> (511 – 751).</w:t>
      </w:r>
    </w:p>
    <w:p w14:paraId="0E3A96B9" w14:textId="77777777" w:rsidR="00DB790A" w:rsidRDefault="00DB790A" w:rsidP="001B2C39"/>
    <w:p w14:paraId="521FF047" w14:textId="593D0180" w:rsidR="00DB790A" w:rsidRDefault="00DB790A" w:rsidP="001B2C39">
      <w:r>
        <w:t>Ces rois mérovingiens recueillent l’héritage de Clovis dont tous les rois vont s’inspirer des coutumes franques, des coutumes barbares, alors que dans le même temps, ces mêmes rois vont prendre exemple sur le modèle romain. Ils sont aussi d’appartenance catholique, en référence à Clovis.</w:t>
      </w:r>
    </w:p>
    <w:p w14:paraId="22029C90" w14:textId="77777777" w:rsidR="00DB790A" w:rsidRDefault="00DB790A" w:rsidP="001B2C39"/>
    <w:p w14:paraId="23532B9D" w14:textId="77777777" w:rsidR="00DB790A" w:rsidRDefault="00DB790A" w:rsidP="001B2C39"/>
    <w:p w14:paraId="48BCFBD4" w14:textId="77777777" w:rsidR="00DB790A" w:rsidRDefault="00DB790A" w:rsidP="001B2C39"/>
    <w:p w14:paraId="1515CD09" w14:textId="77777777" w:rsidR="00DB790A" w:rsidRDefault="00DB790A" w:rsidP="001B2C39"/>
    <w:p w14:paraId="00677DA8" w14:textId="77777777" w:rsidR="00DB790A" w:rsidRDefault="00DB790A" w:rsidP="001B2C39"/>
    <w:p w14:paraId="1D4C5007" w14:textId="77777777" w:rsidR="00DB790A" w:rsidRDefault="00DB790A" w:rsidP="001B2C39"/>
    <w:p w14:paraId="146F6664" w14:textId="3EECF3D6" w:rsidR="00DB790A" w:rsidRPr="00DB790A" w:rsidRDefault="00DB790A" w:rsidP="002E5940">
      <w:pPr>
        <w:jc w:val="center"/>
        <w:outlineLvl w:val="0"/>
        <w:rPr>
          <w:b/>
          <w:color w:val="C0504D" w:themeColor="accent2"/>
          <w:sz w:val="28"/>
          <w:u w:val="single"/>
        </w:rPr>
      </w:pPr>
      <w:r w:rsidRPr="00DB790A">
        <w:rPr>
          <w:b/>
          <w:color w:val="C0504D" w:themeColor="accent2"/>
          <w:sz w:val="28"/>
          <w:u w:val="single"/>
        </w:rPr>
        <w:t>Section II : L’exercice du pouvoir sous la dynastie mérovingienne</w:t>
      </w:r>
    </w:p>
    <w:p w14:paraId="13A6E6A7" w14:textId="77777777" w:rsidR="00DB790A" w:rsidRDefault="00DB790A" w:rsidP="001B2C39"/>
    <w:p w14:paraId="04EB48D2" w14:textId="53E83BF1" w:rsidR="00DB790A" w:rsidRDefault="00DB790A" w:rsidP="001B2C39"/>
    <w:p w14:paraId="0F505E27" w14:textId="604F20F8" w:rsidR="00DB790A" w:rsidRDefault="00DB790A" w:rsidP="001B2C39">
      <w:r>
        <w:t>Nous observerons la conception du pouvoir mérovingien, influencé par les traditions franques. Outre ceci, nous observerons les institutions mises en place par ces rois mérovingiens, qui sont la transposition de règles romaines. Enfin, nous allons évoquer les sources du droit, sous la dynastie mérovingienne, avec cette caractéristique qui est le mélange entre l’aspect barbare et romain du droit.</w:t>
      </w:r>
    </w:p>
    <w:p w14:paraId="22DBAB80" w14:textId="77777777" w:rsidR="00DB790A" w:rsidRDefault="00DB790A" w:rsidP="001B2C39"/>
    <w:p w14:paraId="56B0B145" w14:textId="71B50DA6" w:rsidR="00DB790A" w:rsidRPr="00DB790A" w:rsidRDefault="00DB790A" w:rsidP="002E5940">
      <w:pPr>
        <w:jc w:val="center"/>
        <w:outlineLvl w:val="0"/>
        <w:rPr>
          <w:color w:val="9BBB59" w:themeColor="accent3"/>
          <w:u w:val="single"/>
        </w:rPr>
      </w:pPr>
      <w:r w:rsidRPr="00DB790A">
        <w:rPr>
          <w:color w:val="9BBB59" w:themeColor="accent3"/>
          <w:u w:val="single"/>
        </w:rPr>
        <w:t>Paragraphe 1 : La conception du pouvoir du roi mérovingien</w:t>
      </w:r>
    </w:p>
    <w:p w14:paraId="24BFEB5D" w14:textId="77777777" w:rsidR="00DB790A" w:rsidRDefault="00DB790A" w:rsidP="001B2C39"/>
    <w:p w14:paraId="49D9825B" w14:textId="0A1FCE85" w:rsidR="00DB790A" w:rsidRDefault="00DB790A" w:rsidP="001B2C39">
      <w:r>
        <w:t xml:space="preserve">Il faut partir d’une opposition entre l’Empire Romain et les mœurs barbares. Sous l’empire romain, on obéit à l’institution, aux prérogatives de puissance publique : c’est du droit public. Par opposition, les barbares régissent du droit privé, car ils ont une conception personnelle et patriarcale du pouvoir, car le roi gouverne « comme un bon père de famille ». Ce roi mérovingien exige la fidélité de ses hommes, de sa famille, une fidélité qui suppose que ce roi doit être respecté et craint : la crainte est nécessaire pour reconnaître son autorité. </w:t>
      </w:r>
    </w:p>
    <w:p w14:paraId="73FCE84D" w14:textId="77777777" w:rsidR="00FB6784" w:rsidRDefault="00FB6784" w:rsidP="001B2C39"/>
    <w:p w14:paraId="049A9CA7" w14:textId="77777777" w:rsidR="00FB6784" w:rsidRPr="00FB6784" w:rsidRDefault="00FB6784" w:rsidP="001B2C39">
      <w:pPr>
        <w:rPr>
          <w:color w:val="8064A2" w:themeColor="accent4"/>
          <w:u w:val="single"/>
        </w:rPr>
      </w:pPr>
    </w:p>
    <w:p w14:paraId="3A7871FC" w14:textId="7FECA25B" w:rsidR="00FB6784" w:rsidRPr="00FB6784" w:rsidRDefault="00FB6784" w:rsidP="007B5195">
      <w:pPr>
        <w:pStyle w:val="Paragraphedeliste"/>
        <w:numPr>
          <w:ilvl w:val="0"/>
          <w:numId w:val="3"/>
        </w:numPr>
        <w:rPr>
          <w:color w:val="8064A2" w:themeColor="accent4"/>
          <w:u w:val="single"/>
        </w:rPr>
      </w:pPr>
      <w:r w:rsidRPr="00FB6784">
        <w:rPr>
          <w:color w:val="8064A2" w:themeColor="accent4"/>
          <w:u w:val="single"/>
        </w:rPr>
        <w:t>Une idée de fidélité au roi.</w:t>
      </w:r>
    </w:p>
    <w:p w14:paraId="39B996AE" w14:textId="77777777" w:rsidR="00FB6784" w:rsidRDefault="00FB6784" w:rsidP="00FB6784"/>
    <w:p w14:paraId="528329A8" w14:textId="52D4D3AA" w:rsidR="006C3C0A" w:rsidRDefault="00FB6784" w:rsidP="00FB6784">
      <w:r>
        <w:t>Provient de l’allemand « </w:t>
      </w:r>
      <w:r w:rsidRPr="00FB6784">
        <w:rPr>
          <w:i/>
        </w:rPr>
        <w:t>Gefollschaft</w:t>
      </w:r>
      <w:r>
        <w:t xml:space="preserve"> » </w:t>
      </w:r>
      <w:r>
        <w:sym w:font="Wingdings" w:char="F0E0"/>
      </w:r>
      <w:r>
        <w:t xml:space="preserve"> folgen (suivre), la première notion serait donc la suite du roi : c’est le fait de rester avec le roi </w:t>
      </w:r>
      <w:r w:rsidR="006C3C0A">
        <w:t>dans chacun de ses déplacements, qui est composé de guerriers et de compagnons (comes comites : ceux qui sont avec). On retrouve également dans cette suite des domestiques (domus : maison). Guerrier ou domestique, tous doivent obéir au roi, avec la même insistance, on respecte l’homme qui l’est, on respecte aussi son charisme.</w:t>
      </w:r>
    </w:p>
    <w:p w14:paraId="49C9072F" w14:textId="78F92815" w:rsidR="006C3C0A" w:rsidRDefault="006C3C0A" w:rsidP="00FB6784">
      <w:r>
        <w:t xml:space="preserve">Il y a aussi la notion de fidélité, prêtés par ceux qui suivent le roi, mais aussi prêtés par tus les sujets du roi, car en germanique, les « Leudes » sont les gens. </w:t>
      </w:r>
    </w:p>
    <w:p w14:paraId="0983A644" w14:textId="2E5F5341" w:rsidR="006C3C0A" w:rsidRDefault="006C3C0A" w:rsidP="00FB6784">
      <w:r>
        <w:t xml:space="preserve">A la suite, ce serment a pu être recueilli par des représentants du roi, dans les différentes parties du territoire. Le caractère subjectif des liens emporte trois conséquences : la première suppose qu’il n’y a pas d’unité politique, puisque le roi n’est que le chef de ceux qui se sont engagés à le servir. On ne parle donc pas de roi de France dans cette période prédéfinie, mais plutôt de « Rex Fran Corum » (le roi </w:t>
      </w:r>
      <w:r w:rsidRPr="006C3C0A">
        <w:rPr>
          <w:u w:val="single"/>
        </w:rPr>
        <w:t>DES</w:t>
      </w:r>
      <w:r>
        <w:t xml:space="preserve"> Francs).</w:t>
      </w:r>
    </w:p>
    <w:p w14:paraId="1A09AA99" w14:textId="772D4169" w:rsidR="006C3C0A" w:rsidRDefault="006C3C0A" w:rsidP="00FB6784">
      <w:r>
        <w:sym w:font="Wingdings" w:char="F0E0"/>
      </w:r>
      <w:r>
        <w:t xml:space="preserve"> Le roi est sans cesse obligé de s’assurer de la fidélité des Leudes : c’est un roi itinérant, qui doit faire des tournées dans son territoire, et voyager. Autant de déplacement pour recueillir les serments de fidélité. Ce roi doit, en outre, distribuer des richesses en contrepartie de ses serments de fidélité : il peut s’agir de richesses pour acheter ces serments de fidélités, il doit aussi distribuer des richesses pour éviter la trahison et la désertion. Enfin, le serment de fidélité disparaît à la mort du roi, puisqu’en toute logique, les Francs étaient fidèles à l’homme de guerre.</w:t>
      </w:r>
    </w:p>
    <w:p w14:paraId="1E335E38" w14:textId="46406655" w:rsidR="006C3C0A" w:rsidRDefault="006C3C0A" w:rsidP="00FB6784">
      <w:r>
        <w:t xml:space="preserve">Cela signifie que le roi qui succèdera au roi défunt doit prêter les serments de fidélité, en les achetant. </w:t>
      </w:r>
    </w:p>
    <w:p w14:paraId="2462FE0B" w14:textId="77777777" w:rsidR="00A20BAA" w:rsidRPr="00A20BAA" w:rsidRDefault="00A20BAA" w:rsidP="00FB6784">
      <w:pPr>
        <w:rPr>
          <w:color w:val="8064A2" w:themeColor="accent4"/>
          <w:u w:val="single"/>
        </w:rPr>
      </w:pPr>
    </w:p>
    <w:p w14:paraId="04B8A086" w14:textId="23A3F6A7" w:rsidR="00A20BAA" w:rsidRPr="00A20BAA" w:rsidRDefault="00A20BAA" w:rsidP="007B5195">
      <w:pPr>
        <w:pStyle w:val="Paragraphedeliste"/>
        <w:numPr>
          <w:ilvl w:val="0"/>
          <w:numId w:val="3"/>
        </w:numPr>
        <w:rPr>
          <w:color w:val="8064A2" w:themeColor="accent4"/>
          <w:u w:val="single"/>
        </w:rPr>
      </w:pPr>
      <w:r w:rsidRPr="00A20BAA">
        <w:rPr>
          <w:color w:val="8064A2" w:themeColor="accent4"/>
          <w:u w:val="single"/>
        </w:rPr>
        <w:t>Une conception du pouvoir autoritaire.</w:t>
      </w:r>
    </w:p>
    <w:p w14:paraId="6BCFFDE8" w14:textId="7D4AD8EB" w:rsidR="00A20BAA" w:rsidRDefault="00A20BAA" w:rsidP="00A20BAA"/>
    <w:p w14:paraId="3B70A994" w14:textId="61D2BAE3" w:rsidR="00A20BAA" w:rsidRDefault="00A20BAA" w:rsidP="00A20BAA">
      <w:r>
        <w:t>Sans aucun doute, le roi mérovingien doit être autoritaire et être craint, car sans crainte il n’y a guère de respect. Donc l’autorité est le pendant de la fidélité.</w:t>
      </w:r>
    </w:p>
    <w:p w14:paraId="693999EB" w14:textId="77777777" w:rsidR="00A20BAA" w:rsidRDefault="00A20BAA" w:rsidP="00A20BAA"/>
    <w:p w14:paraId="6C589398" w14:textId="3FE6818F" w:rsidR="00A20BAA" w:rsidRDefault="00A20BAA" w:rsidP="007B5195">
      <w:pPr>
        <w:pStyle w:val="Paragraphedeliste"/>
        <w:numPr>
          <w:ilvl w:val="0"/>
          <w:numId w:val="1"/>
        </w:numPr>
      </w:pPr>
      <w:r>
        <w:t xml:space="preserve">Le </w:t>
      </w:r>
      <w:r w:rsidRPr="00A20BAA">
        <w:rPr>
          <w:b/>
          <w:color w:val="4BACC6" w:themeColor="accent5"/>
        </w:rPr>
        <w:t>mundium</w:t>
      </w:r>
      <w:r>
        <w:t xml:space="preserve"> : c’est le pouvoir de manière générale. </w:t>
      </w:r>
    </w:p>
    <w:p w14:paraId="41190B4A" w14:textId="77777777" w:rsidR="00A20BAA" w:rsidRDefault="00A20BAA" w:rsidP="00A20BAA">
      <w:pPr>
        <w:pStyle w:val="Paragraphedeliste"/>
        <w:ind w:left="1440"/>
      </w:pPr>
      <w:r>
        <w:t xml:space="preserve">C’est une notion de droit privé et de droit public. En droit du mundium avec le maitre à l’égard de ses esclaves, et aussi avec l’autorité du mari sur sa femme. </w:t>
      </w:r>
    </w:p>
    <w:p w14:paraId="3065E453" w14:textId="78D2F3C4" w:rsidR="00A20BAA" w:rsidRDefault="00A20BAA" w:rsidP="00A20BAA">
      <w:pPr>
        <w:pStyle w:val="Paragraphedeliste"/>
        <w:ind w:left="1440"/>
      </w:pPr>
      <w:r>
        <w:t>Le mundium renvoie l’idée du pouvoir du roi sur ses sujets, avec une idée intéressante qui suppose que les sujets doivent se référer au pouvoir du roi. Ils ont conscience de se tourner vers le roi lorsqu’ils ont subit un préjudice.</w:t>
      </w:r>
    </w:p>
    <w:p w14:paraId="48B32986" w14:textId="5611C2ED" w:rsidR="00A20BAA" w:rsidRDefault="00A20BAA" w:rsidP="00A20BAA">
      <w:pPr>
        <w:pStyle w:val="Paragraphedeliste"/>
        <w:ind w:left="1440"/>
      </w:pPr>
      <w:r>
        <w:t xml:space="preserve">C’est dire que le roi mérovingien est </w:t>
      </w:r>
      <w:r w:rsidRPr="00A20BAA">
        <w:rPr>
          <w:u w:val="single"/>
        </w:rPr>
        <w:t>un protecteur</w:t>
      </w:r>
      <w:r>
        <w:t xml:space="preserve">, il est le garant de la sécurité de ses sujets. C’est aussi </w:t>
      </w:r>
      <w:r w:rsidRPr="00A20BAA">
        <w:rPr>
          <w:u w:val="single"/>
        </w:rPr>
        <w:t>un pacificateur</w:t>
      </w:r>
      <w:r>
        <w:t xml:space="preserve">, car c’est à lui de faire régner l’ordre public, donc de veiller à la paix de ses sujets. Enfin, le roi est </w:t>
      </w:r>
      <w:r w:rsidRPr="00A20BAA">
        <w:rPr>
          <w:u w:val="single"/>
        </w:rPr>
        <w:t>un roi justicier</w:t>
      </w:r>
      <w:r>
        <w:t xml:space="preserve">, par son pouvoir et son autorité, il doit sanctionner le manquement à l’ordre établi. </w:t>
      </w:r>
    </w:p>
    <w:p w14:paraId="39B2AD30" w14:textId="77777777" w:rsidR="00A20BAA" w:rsidRDefault="00A20BAA" w:rsidP="00A20BAA">
      <w:pPr>
        <w:pStyle w:val="Paragraphedeliste"/>
        <w:ind w:left="1440"/>
      </w:pPr>
    </w:p>
    <w:p w14:paraId="026FEABF" w14:textId="1F78A68B" w:rsidR="00A20BAA" w:rsidRPr="006B0CAB" w:rsidRDefault="006B0CAB" w:rsidP="007B5195">
      <w:pPr>
        <w:pStyle w:val="Paragraphedeliste"/>
        <w:numPr>
          <w:ilvl w:val="0"/>
          <w:numId w:val="1"/>
        </w:numPr>
        <w:rPr>
          <w:b/>
        </w:rPr>
      </w:pPr>
      <w:r>
        <w:t xml:space="preserve">Le </w:t>
      </w:r>
      <w:r w:rsidRPr="006B0CAB">
        <w:rPr>
          <w:b/>
          <w:color w:val="4BACC6" w:themeColor="accent5"/>
        </w:rPr>
        <w:t>bannum</w:t>
      </w:r>
      <w:r>
        <w:t xml:space="preserve"> : le pouvoir de ban. </w:t>
      </w:r>
    </w:p>
    <w:p w14:paraId="0570AAB1" w14:textId="77777777" w:rsidR="006B0CAB" w:rsidRDefault="006B0CAB" w:rsidP="006B0CAB">
      <w:pPr>
        <w:pStyle w:val="Paragraphedeliste"/>
        <w:ind w:left="1440"/>
      </w:pPr>
      <w:r>
        <w:t xml:space="preserve">On le définit comme le pouvoir d’ordonner, d’interdire. C’est le pouvoir de commandement qui est placé, ici, entre les mains d’un seul homme. On estime que ce pouvoir confère au roi le pouvoir de légiférer ; c’est aussi un pouvoir réglementaire. </w:t>
      </w:r>
    </w:p>
    <w:p w14:paraId="4DA71FB8" w14:textId="706CCA68" w:rsidR="006B0CAB" w:rsidRDefault="006B0CAB" w:rsidP="006B0CAB">
      <w:pPr>
        <w:pStyle w:val="Paragraphedeliste"/>
        <w:ind w:left="1440"/>
      </w:pPr>
      <w:r>
        <w:t xml:space="preserve">La loi c’est une norme impersonnelle et générale, qui s’applique à tous ; alors que le règlement ne concerne qu’une catégorie de personne ou de bien. Ce roi contrôle aussi l’exécution des mesures qu’il a prise (aujourd’hui, on parlerait du pouvoir exécutif). Il y a aussi une pleine confusion des pouvoirs entre les mains du roi, car il a le pouvoir législatif, judiciaire, et </w:t>
      </w:r>
      <w:r w:rsidR="00410F29">
        <w:t xml:space="preserve">exécutif. </w:t>
      </w:r>
    </w:p>
    <w:p w14:paraId="65CF8C27" w14:textId="77777777" w:rsidR="00410F29" w:rsidRDefault="00410F29" w:rsidP="006B0CAB">
      <w:pPr>
        <w:pStyle w:val="Paragraphedeliste"/>
        <w:ind w:left="1440"/>
      </w:pPr>
    </w:p>
    <w:p w14:paraId="740EA214" w14:textId="77777777" w:rsidR="00410F29" w:rsidRDefault="00410F29" w:rsidP="006B0CAB">
      <w:pPr>
        <w:pStyle w:val="Paragraphedeliste"/>
        <w:ind w:left="1440"/>
      </w:pPr>
    </w:p>
    <w:p w14:paraId="4A2016B7" w14:textId="77777777" w:rsidR="00410F29" w:rsidRDefault="00410F29" w:rsidP="006B0CAB">
      <w:pPr>
        <w:pStyle w:val="Paragraphedeliste"/>
        <w:ind w:left="1440"/>
      </w:pPr>
    </w:p>
    <w:p w14:paraId="4C145182" w14:textId="77777777" w:rsidR="00410F29" w:rsidRDefault="00410F29" w:rsidP="006B0CAB">
      <w:pPr>
        <w:pStyle w:val="Paragraphedeliste"/>
        <w:ind w:left="1440"/>
      </w:pPr>
    </w:p>
    <w:p w14:paraId="4287B8B3" w14:textId="77777777" w:rsidR="00410F29" w:rsidRDefault="00410F29" w:rsidP="006B0CAB">
      <w:pPr>
        <w:pStyle w:val="Paragraphedeliste"/>
        <w:ind w:left="1440"/>
      </w:pPr>
    </w:p>
    <w:p w14:paraId="6BC58803" w14:textId="77777777" w:rsidR="00410F29" w:rsidRDefault="00410F29" w:rsidP="006B0CAB">
      <w:pPr>
        <w:pStyle w:val="Paragraphedeliste"/>
        <w:ind w:left="1440"/>
      </w:pPr>
    </w:p>
    <w:p w14:paraId="13FFC4E4" w14:textId="77777777" w:rsidR="00410F29" w:rsidRDefault="00410F29" w:rsidP="006B0CAB">
      <w:pPr>
        <w:pStyle w:val="Paragraphedeliste"/>
        <w:ind w:left="1440"/>
      </w:pPr>
    </w:p>
    <w:p w14:paraId="56312496" w14:textId="77777777" w:rsidR="00410F29" w:rsidRDefault="00410F29" w:rsidP="006B0CAB">
      <w:pPr>
        <w:pStyle w:val="Paragraphedeliste"/>
        <w:ind w:left="1440"/>
      </w:pPr>
    </w:p>
    <w:p w14:paraId="36556C74" w14:textId="77777777" w:rsidR="00410F29" w:rsidRDefault="00410F29" w:rsidP="006B0CAB">
      <w:pPr>
        <w:pStyle w:val="Paragraphedeliste"/>
        <w:ind w:left="1440"/>
      </w:pPr>
    </w:p>
    <w:p w14:paraId="062E6F71" w14:textId="77777777" w:rsidR="00410F29" w:rsidRDefault="00410F29" w:rsidP="006B0CAB">
      <w:pPr>
        <w:pStyle w:val="Paragraphedeliste"/>
        <w:ind w:left="1440"/>
      </w:pPr>
    </w:p>
    <w:p w14:paraId="3E75F899" w14:textId="77777777" w:rsidR="00410F29" w:rsidRDefault="00410F29" w:rsidP="006B0CAB">
      <w:pPr>
        <w:pStyle w:val="Paragraphedeliste"/>
        <w:ind w:left="1440"/>
      </w:pPr>
    </w:p>
    <w:p w14:paraId="72B6F462" w14:textId="77777777" w:rsidR="00410F29" w:rsidRDefault="00410F29" w:rsidP="006B0CAB">
      <w:pPr>
        <w:pStyle w:val="Paragraphedeliste"/>
        <w:ind w:left="1440"/>
      </w:pPr>
    </w:p>
    <w:p w14:paraId="6FCA578C" w14:textId="77777777" w:rsidR="00410F29" w:rsidRDefault="00410F29" w:rsidP="006B0CAB">
      <w:pPr>
        <w:pStyle w:val="Paragraphedeliste"/>
        <w:ind w:left="1440"/>
      </w:pPr>
    </w:p>
    <w:p w14:paraId="189DDC6A" w14:textId="1D955DAB" w:rsidR="00410F29" w:rsidRDefault="00410F29" w:rsidP="002E5940">
      <w:pPr>
        <w:jc w:val="center"/>
        <w:outlineLvl w:val="0"/>
        <w:rPr>
          <w:color w:val="9BBB59" w:themeColor="accent3"/>
          <w:u w:val="single"/>
        </w:rPr>
      </w:pPr>
      <w:r w:rsidRPr="00410F29">
        <w:rPr>
          <w:color w:val="9BBB59" w:themeColor="accent3"/>
          <w:u w:val="single"/>
        </w:rPr>
        <w:t>Paragraphe 2 : L’Administration mérovingienne.</w:t>
      </w:r>
    </w:p>
    <w:p w14:paraId="06372BF6" w14:textId="77777777" w:rsidR="00410F29" w:rsidRDefault="00410F29" w:rsidP="00410F29">
      <w:pPr>
        <w:jc w:val="center"/>
        <w:rPr>
          <w:color w:val="9BBB59" w:themeColor="accent3"/>
          <w:u w:val="single"/>
        </w:rPr>
      </w:pPr>
    </w:p>
    <w:p w14:paraId="0D9E30BF" w14:textId="77777777" w:rsidR="00410F29" w:rsidRDefault="00410F29" w:rsidP="00410F29">
      <w:pPr>
        <w:jc w:val="center"/>
        <w:rPr>
          <w:color w:val="9BBB59" w:themeColor="accent3"/>
          <w:u w:val="single"/>
        </w:rPr>
      </w:pPr>
    </w:p>
    <w:p w14:paraId="08C0C198" w14:textId="69CA05F0" w:rsidR="00410F29" w:rsidRDefault="00410F29" w:rsidP="00410F29">
      <w:r>
        <w:t xml:space="preserve">C’est une administration qui repose sur les fidèles du roi, que l’on retrouve dans l’entourage immédiat du roi, alors que d’autres sont répartis sur l’ensemble du territoire pour veiller au respect de l’autorité du roi. On trouve également le fait de convoquer des assemblées d’hommes libres qui vont examiner la politique du royaume et approuver la politique du roi. </w:t>
      </w:r>
    </w:p>
    <w:p w14:paraId="2B6C035E" w14:textId="77777777" w:rsidR="00410F29" w:rsidRDefault="00410F29" w:rsidP="00410F29"/>
    <w:p w14:paraId="0652AB65" w14:textId="00680716" w:rsidR="00410F29" w:rsidRPr="00410F29" w:rsidRDefault="00410F29" w:rsidP="007B5195">
      <w:pPr>
        <w:pStyle w:val="Paragraphedeliste"/>
        <w:numPr>
          <w:ilvl w:val="0"/>
          <w:numId w:val="4"/>
        </w:numPr>
        <w:rPr>
          <w:color w:val="8064A2" w:themeColor="accent4"/>
          <w:u w:val="single"/>
        </w:rPr>
      </w:pPr>
      <w:r w:rsidRPr="00410F29">
        <w:rPr>
          <w:color w:val="8064A2" w:themeColor="accent4"/>
          <w:u w:val="single"/>
        </w:rPr>
        <w:t xml:space="preserve">Le Palais </w:t>
      </w:r>
    </w:p>
    <w:p w14:paraId="2C86080D" w14:textId="77777777" w:rsidR="00410F29" w:rsidRDefault="00410F29" w:rsidP="00410F29">
      <w:pPr>
        <w:pStyle w:val="Paragraphedeliste"/>
      </w:pPr>
    </w:p>
    <w:p w14:paraId="4454427F" w14:textId="408D911E" w:rsidR="00410F29" w:rsidRDefault="00410F29" w:rsidP="00410F29"/>
    <w:p w14:paraId="46F06885" w14:textId="1E4A2A27" w:rsidR="00410F29" w:rsidRDefault="00410F29" w:rsidP="002E5940">
      <w:pPr>
        <w:outlineLvl w:val="0"/>
      </w:pPr>
      <w:r>
        <w:t xml:space="preserve">Le Palais n’est pas un bâtiment public. </w:t>
      </w:r>
    </w:p>
    <w:p w14:paraId="61E84F03" w14:textId="77777777" w:rsidR="00410F29" w:rsidRDefault="00410F29" w:rsidP="00410F29"/>
    <w:p w14:paraId="6F68B08E" w14:textId="45D6F0FF" w:rsidR="00410F29" w:rsidRDefault="00410F29" w:rsidP="00410F29">
      <w:r>
        <w:t xml:space="preserve">En 507, Clovis décide d’installer la capitale de son royaume à Paris. Le Palais est itinérant, c’est finalement l’ensemble de la suite du roi, des fidèles du roi. Ces fidèles ne cessent de sillonner le territoire des Francs pour obtenir des richesses, et recueillir des serments de fidélité. </w:t>
      </w:r>
    </w:p>
    <w:p w14:paraId="282C00E8" w14:textId="77777777" w:rsidR="00410F29" w:rsidRDefault="00410F29" w:rsidP="00410F29"/>
    <w:p w14:paraId="3B2B7D74" w14:textId="43053DE2" w:rsidR="00410F29" w:rsidRPr="00410F29" w:rsidRDefault="00410F29" w:rsidP="002E5940">
      <w:pPr>
        <w:outlineLvl w:val="0"/>
        <w:rPr>
          <w:u w:val="single"/>
        </w:rPr>
      </w:pPr>
      <w:r w:rsidRPr="00410F29">
        <w:rPr>
          <w:u w:val="single"/>
        </w:rPr>
        <w:t>Organisation des charges :</w:t>
      </w:r>
    </w:p>
    <w:p w14:paraId="3B23F1CD" w14:textId="77777777" w:rsidR="00410F29" w:rsidRDefault="00410F29" w:rsidP="00410F29"/>
    <w:p w14:paraId="6D00121F" w14:textId="5BCC0A9C" w:rsidR="00410F29" w:rsidRDefault="00410F29" w:rsidP="007B5195">
      <w:pPr>
        <w:pStyle w:val="Paragraphedeliste"/>
        <w:numPr>
          <w:ilvl w:val="0"/>
          <w:numId w:val="1"/>
        </w:numPr>
      </w:pPr>
      <w:r>
        <w:t>Charges publiques</w:t>
      </w:r>
    </w:p>
    <w:p w14:paraId="55E0FB06" w14:textId="0EDED6FD" w:rsidR="00410F29" w:rsidRDefault="00410F29" w:rsidP="007B5195">
      <w:pPr>
        <w:pStyle w:val="Paragraphedeliste"/>
        <w:numPr>
          <w:ilvl w:val="0"/>
          <w:numId w:val="1"/>
        </w:numPr>
      </w:pPr>
      <w:r>
        <w:t>Charges domestiques</w:t>
      </w:r>
    </w:p>
    <w:p w14:paraId="3DBFDC70" w14:textId="22BFFC2B" w:rsidR="00410F29" w:rsidRDefault="00410F29" w:rsidP="007B5195">
      <w:pPr>
        <w:pStyle w:val="Paragraphedeliste"/>
        <w:numPr>
          <w:ilvl w:val="0"/>
          <w:numId w:val="1"/>
        </w:numPr>
      </w:pPr>
      <w:r>
        <w:t>Charges ayant une vocation publique et domestique.</w:t>
      </w:r>
    </w:p>
    <w:p w14:paraId="13F11504" w14:textId="77777777" w:rsidR="00410F29" w:rsidRDefault="00410F29" w:rsidP="00410F29"/>
    <w:p w14:paraId="1FEF41D6" w14:textId="133581CF" w:rsidR="00410F29" w:rsidRDefault="00410F29" w:rsidP="00410F29">
      <w:r>
        <w:sym w:font="Wingdings" w:char="F0E0"/>
      </w:r>
      <w:r>
        <w:t xml:space="preserve"> Il s’agit là d’un héritage romain, avec des magistrats spécialisés en matière de justice ou de finances. On observe que les rois barbares seraient opposés à reprendre ces titres. </w:t>
      </w:r>
    </w:p>
    <w:p w14:paraId="501A585A" w14:textId="77777777" w:rsidR="00410F29" w:rsidRDefault="00410F29" w:rsidP="00410F29"/>
    <w:p w14:paraId="06C19946" w14:textId="09E07DA7" w:rsidR="00410F29" w:rsidRDefault="00410F29" w:rsidP="00410F29">
      <w:r>
        <w:t xml:space="preserve">Nonobstant, les charges publiques sont des traditions barbares. Ces traditions barbares supposent que nous avons des charges de nature privée pour l’aspect franc et mérovingien. </w:t>
      </w:r>
    </w:p>
    <w:p w14:paraId="04411DAE" w14:textId="77777777" w:rsidR="00410F29" w:rsidRDefault="00410F29" w:rsidP="00410F29"/>
    <w:p w14:paraId="1E0247BE" w14:textId="77777777" w:rsidR="007C6307" w:rsidRDefault="007C6307" w:rsidP="00410F29"/>
    <w:p w14:paraId="588702F6" w14:textId="77777777" w:rsidR="007C6307" w:rsidRDefault="007C6307" w:rsidP="00410F29"/>
    <w:p w14:paraId="4E898762" w14:textId="77777777" w:rsidR="007C6307" w:rsidRDefault="007C6307" w:rsidP="00410F29"/>
    <w:p w14:paraId="0D1BA9A6" w14:textId="77777777" w:rsidR="007C6307" w:rsidRDefault="007C6307" w:rsidP="00410F29"/>
    <w:p w14:paraId="7948001F" w14:textId="77777777" w:rsidR="007C6307" w:rsidRDefault="007C6307" w:rsidP="00410F29"/>
    <w:p w14:paraId="5A3995A7" w14:textId="77777777" w:rsidR="007C6307" w:rsidRDefault="007C6307" w:rsidP="00410F29"/>
    <w:p w14:paraId="6E2F1330" w14:textId="77777777" w:rsidR="007C6307" w:rsidRDefault="007C6307" w:rsidP="00410F29"/>
    <w:p w14:paraId="1F000B61" w14:textId="77777777" w:rsidR="007C6307" w:rsidRDefault="007C6307" w:rsidP="00410F29"/>
    <w:p w14:paraId="5FC1544A" w14:textId="77777777" w:rsidR="007C6307" w:rsidRDefault="007C6307" w:rsidP="00410F29"/>
    <w:p w14:paraId="16CB82BC" w14:textId="77777777" w:rsidR="007C6307" w:rsidRDefault="007C6307" w:rsidP="00410F29"/>
    <w:p w14:paraId="186336B3" w14:textId="77777777" w:rsidR="007C6307" w:rsidRDefault="007C6307" w:rsidP="00410F29"/>
    <w:p w14:paraId="313620AF" w14:textId="77777777" w:rsidR="007C6307" w:rsidRDefault="007C6307" w:rsidP="00410F29"/>
    <w:p w14:paraId="0490A122" w14:textId="77777777" w:rsidR="007C6307" w:rsidRDefault="007C6307" w:rsidP="00410F29"/>
    <w:p w14:paraId="3B825ABC" w14:textId="77777777" w:rsidR="007C6307" w:rsidRDefault="007C6307" w:rsidP="00410F29"/>
    <w:p w14:paraId="511C3D8E" w14:textId="11A3F486" w:rsidR="00410F29" w:rsidRPr="007C6307" w:rsidRDefault="00410F29" w:rsidP="002E5940">
      <w:pPr>
        <w:outlineLvl w:val="0"/>
        <w:rPr>
          <w:u w:val="single"/>
        </w:rPr>
      </w:pPr>
      <w:r w:rsidRPr="007C6307">
        <w:rPr>
          <w:u w:val="single"/>
        </w:rPr>
        <w:t>Les différentes fonctions :</w:t>
      </w:r>
    </w:p>
    <w:p w14:paraId="59E878F8" w14:textId="77777777" w:rsidR="00410F29" w:rsidRDefault="00410F29" w:rsidP="00410F29"/>
    <w:p w14:paraId="46759617" w14:textId="33FFFBD2" w:rsidR="00410F29" w:rsidRDefault="00410F29" w:rsidP="007B5195">
      <w:pPr>
        <w:pStyle w:val="Paragraphedeliste"/>
        <w:numPr>
          <w:ilvl w:val="0"/>
          <w:numId w:val="5"/>
        </w:numPr>
      </w:pPr>
      <w:r>
        <w:t xml:space="preserve">Le </w:t>
      </w:r>
      <w:r w:rsidRPr="007C6307">
        <w:rPr>
          <w:b/>
          <w:color w:val="4F81BD" w:themeColor="accent1"/>
        </w:rPr>
        <w:t>camérier</w:t>
      </w:r>
      <w:r>
        <w:t> : fait partie de ceux qui ont une</w:t>
      </w:r>
      <w:r w:rsidR="007C6307">
        <w:t xml:space="preserve"> charge mixte : privée et publique. Il est attaché à la chambre du roi, c’est donc un domestique du roi, qui a vocation de réaliser des taches ménagères ; et il est aussi responsable du trésor royal, qui se trouve dans la chambre du roi. Il doit tenir la comptabilité du trésor du roi.</w:t>
      </w:r>
    </w:p>
    <w:p w14:paraId="5DB8BCF2" w14:textId="0649A9D2" w:rsidR="00410F29" w:rsidRDefault="00410F29" w:rsidP="007B5195">
      <w:pPr>
        <w:pStyle w:val="Paragraphedeliste"/>
        <w:numPr>
          <w:ilvl w:val="0"/>
          <w:numId w:val="5"/>
        </w:numPr>
      </w:pPr>
      <w:r>
        <w:t xml:space="preserve">Le </w:t>
      </w:r>
      <w:r w:rsidRPr="007C6307">
        <w:rPr>
          <w:b/>
          <w:color w:val="4F81BD" w:themeColor="accent1"/>
        </w:rPr>
        <w:t>référendaire</w:t>
      </w:r>
      <w:r>
        <w:t> :</w:t>
      </w:r>
      <w:r w:rsidR="007C6307">
        <w:t xml:space="preserve"> c’est une transposition des magistratures romaines. Il va devoir mettre par écrit tous les actes royaux, toutes ses lois et des règlements, il faudrait évoquer la mise par écrit des diplômes d’une part, et des capitulaires d’une autre part.</w:t>
      </w:r>
    </w:p>
    <w:p w14:paraId="3FBC0946" w14:textId="77777777" w:rsidR="007C6307" w:rsidRDefault="007C6307" w:rsidP="007B5195">
      <w:pPr>
        <w:pStyle w:val="Paragraphedeliste"/>
        <w:numPr>
          <w:ilvl w:val="0"/>
          <w:numId w:val="5"/>
        </w:numPr>
      </w:pPr>
      <w:r>
        <w:t xml:space="preserve">Le </w:t>
      </w:r>
      <w:r w:rsidRPr="007C6307">
        <w:rPr>
          <w:b/>
          <w:color w:val="4F81BD" w:themeColor="accent1"/>
        </w:rPr>
        <w:t>comes stabuli </w:t>
      </w:r>
      <w:r>
        <w:t xml:space="preserve">: c’est le compagnon des étables, car il doit s’occuper des écuries du roi, des chevaux du roi. Et pourtant, ce palefrenier a eu vocation de devenir le connétable, le chef des armées </w:t>
      </w:r>
      <w:r>
        <w:sym w:font="Wingdings" w:char="F0E0"/>
      </w:r>
      <w:r>
        <w:t xml:space="preserve"> fonction publique. </w:t>
      </w:r>
    </w:p>
    <w:p w14:paraId="04DBFB70" w14:textId="3250FBC4" w:rsidR="007C6307" w:rsidRDefault="007C6307" w:rsidP="007B5195">
      <w:pPr>
        <w:pStyle w:val="Paragraphedeliste"/>
        <w:numPr>
          <w:ilvl w:val="0"/>
          <w:numId w:val="5"/>
        </w:numPr>
      </w:pPr>
      <w:r>
        <w:t xml:space="preserve">Les </w:t>
      </w:r>
      <w:r w:rsidRPr="007C6307">
        <w:rPr>
          <w:b/>
          <w:color w:val="4F81BD" w:themeColor="accent1"/>
        </w:rPr>
        <w:t>antrustions</w:t>
      </w:r>
      <w:r>
        <w:t xml:space="preserve"> (trust : la vérité) : ce sont des fidèles qui peuvent donner leur vie pour le roi, et c’est à eux que confie le roi l’assassinat des basses-besognes. </w:t>
      </w:r>
    </w:p>
    <w:p w14:paraId="616635E9" w14:textId="77777777" w:rsidR="007C6307" w:rsidRDefault="007C6307" w:rsidP="007B5195">
      <w:pPr>
        <w:pStyle w:val="Paragraphedeliste"/>
        <w:numPr>
          <w:ilvl w:val="0"/>
          <w:numId w:val="5"/>
        </w:numPr>
      </w:pPr>
      <w:r>
        <w:t xml:space="preserve">Le </w:t>
      </w:r>
      <w:r w:rsidRPr="007C6307">
        <w:rPr>
          <w:b/>
          <w:color w:val="4F81BD" w:themeColor="accent1"/>
        </w:rPr>
        <w:t>comte du Palais </w:t>
      </w:r>
      <w:r>
        <w:t>: il se spécialise en matière de justice, avec un poste très important : il prépare les procès soumis au roi. Ils sont chargés de l’instruction du tribunal du Palais.</w:t>
      </w:r>
    </w:p>
    <w:p w14:paraId="67D7698A" w14:textId="72B90D4C" w:rsidR="007C6307" w:rsidRDefault="007C6307" w:rsidP="007B5195">
      <w:pPr>
        <w:pStyle w:val="Paragraphedeliste"/>
        <w:numPr>
          <w:ilvl w:val="0"/>
          <w:numId w:val="5"/>
        </w:numPr>
      </w:pPr>
      <w:r>
        <w:t xml:space="preserve">Le </w:t>
      </w:r>
      <w:r w:rsidRPr="007C6307">
        <w:rPr>
          <w:b/>
          <w:color w:val="4F81BD" w:themeColor="accent1"/>
        </w:rPr>
        <w:t>major domus </w:t>
      </w:r>
      <w:r>
        <w:t xml:space="preserve">(le maire du Palais) : c’est « le plus grand de la maison » </w:t>
      </w:r>
      <w:r>
        <w:sym w:font="Wingdings" w:char="F0E0"/>
      </w:r>
      <w:r>
        <w:t xml:space="preserve"> le majordome. Il a donc des fonctions </w:t>
      </w:r>
      <w:r w:rsidR="00B717A7">
        <w:t xml:space="preserve">domestiques, et par extension, il va recevoir des attributions publiques, car il va devenir le chef de tous ceux qui servent le roi. </w:t>
      </w:r>
    </w:p>
    <w:p w14:paraId="403FFE77" w14:textId="77777777" w:rsidR="00B717A7" w:rsidRDefault="00B717A7" w:rsidP="00B717A7"/>
    <w:p w14:paraId="2120004C" w14:textId="331BE1CD" w:rsidR="00B717A7" w:rsidRPr="00B717A7" w:rsidRDefault="00B717A7" w:rsidP="007B5195">
      <w:pPr>
        <w:pStyle w:val="Paragraphedeliste"/>
        <w:numPr>
          <w:ilvl w:val="0"/>
          <w:numId w:val="4"/>
        </w:numPr>
        <w:rPr>
          <w:color w:val="8064A2" w:themeColor="accent4"/>
          <w:u w:val="single"/>
        </w:rPr>
      </w:pPr>
      <w:r w:rsidRPr="00B717A7">
        <w:rPr>
          <w:color w:val="8064A2" w:themeColor="accent4"/>
          <w:u w:val="single"/>
        </w:rPr>
        <w:t>L’Administration territoriale.</w:t>
      </w:r>
    </w:p>
    <w:p w14:paraId="3E0486D4" w14:textId="77777777" w:rsidR="00B717A7" w:rsidRDefault="00B717A7" w:rsidP="00B717A7"/>
    <w:p w14:paraId="3040BCEE" w14:textId="464D08CC" w:rsidR="00B717A7" w:rsidRDefault="00B717A7" w:rsidP="007B5195">
      <w:pPr>
        <w:pStyle w:val="Paragraphedeliste"/>
        <w:numPr>
          <w:ilvl w:val="0"/>
          <w:numId w:val="6"/>
        </w:numPr>
      </w:pPr>
      <w:r>
        <w:t>Avec Rome, division en cités (civitas)</w:t>
      </w:r>
    </w:p>
    <w:p w14:paraId="1C0D539A" w14:textId="1A9288B4" w:rsidR="00B717A7" w:rsidRDefault="00B717A7" w:rsidP="007B5195">
      <w:pPr>
        <w:pStyle w:val="Paragraphedeliste"/>
        <w:numPr>
          <w:ilvl w:val="0"/>
          <w:numId w:val="6"/>
        </w:numPr>
      </w:pPr>
      <w:r>
        <w:t>Avec les mérovingiens, division en pays (pagus)</w:t>
      </w:r>
    </w:p>
    <w:p w14:paraId="5D84717B" w14:textId="27488F9C" w:rsidR="00B717A7" w:rsidRDefault="00B717A7" w:rsidP="007B5195">
      <w:pPr>
        <w:pStyle w:val="Paragraphedeliste"/>
        <w:numPr>
          <w:ilvl w:val="0"/>
          <w:numId w:val="6"/>
        </w:numPr>
      </w:pPr>
      <w:r>
        <w:t>Nomination dans les pays de comtes (compagnons du roi assistés de centeniers et de viguiers).</w:t>
      </w:r>
    </w:p>
    <w:p w14:paraId="3AE2BBBA" w14:textId="1B75580E" w:rsidR="00B717A7" w:rsidRDefault="00B717A7" w:rsidP="007B5195">
      <w:pPr>
        <w:pStyle w:val="Paragraphedeliste"/>
        <w:numPr>
          <w:ilvl w:val="0"/>
          <w:numId w:val="6"/>
        </w:numPr>
      </w:pPr>
      <w:r>
        <w:t>Le comte est investi du mundium et du bannum.</w:t>
      </w:r>
    </w:p>
    <w:p w14:paraId="7611945B" w14:textId="149D43DD" w:rsidR="00B717A7" w:rsidRDefault="00B717A7" w:rsidP="007B5195">
      <w:pPr>
        <w:pStyle w:val="Paragraphedeliste"/>
        <w:numPr>
          <w:ilvl w:val="0"/>
          <w:numId w:val="6"/>
        </w:numPr>
      </w:pPr>
      <w:r>
        <w:t>Le comte préside un tribunal : le mallus (malberg</w:t>
      </w:r>
      <w:r w:rsidR="00264113">
        <w:t xml:space="preserve"> en Allemand</w:t>
      </w:r>
      <w:r>
        <w:t>)</w:t>
      </w:r>
      <w:r w:rsidR="00264113">
        <w:t xml:space="preserve"> accompagné de rachimbourgs. </w:t>
      </w:r>
    </w:p>
    <w:p w14:paraId="625A37BF" w14:textId="77777777" w:rsidR="00400EBF" w:rsidRDefault="00400EBF" w:rsidP="00400EBF">
      <w:pPr>
        <w:pStyle w:val="Paragraphedeliste"/>
      </w:pPr>
    </w:p>
    <w:p w14:paraId="10C6470B" w14:textId="77777777" w:rsidR="00362C94" w:rsidRDefault="00362C94" w:rsidP="00400EBF">
      <w:pPr>
        <w:pStyle w:val="Paragraphedeliste"/>
      </w:pPr>
    </w:p>
    <w:p w14:paraId="21A01A95" w14:textId="77777777" w:rsidR="00362C94" w:rsidRDefault="00362C94" w:rsidP="00400EBF">
      <w:pPr>
        <w:pStyle w:val="Paragraphedeliste"/>
      </w:pPr>
    </w:p>
    <w:p w14:paraId="22246D9D" w14:textId="0198EA1E" w:rsidR="00264113" w:rsidRDefault="00400EBF" w:rsidP="00264113">
      <w:r>
        <w:sym w:font="Wingdings" w:char="F0E0"/>
      </w:r>
      <w:r>
        <w:t xml:space="preserve"> Le comte est une sorte de vice-roi. </w:t>
      </w:r>
    </w:p>
    <w:p w14:paraId="162898B4" w14:textId="77777777" w:rsidR="00362C94" w:rsidRDefault="00362C94" w:rsidP="00264113"/>
    <w:p w14:paraId="2E76EB50" w14:textId="77777777" w:rsidR="00362C94" w:rsidRDefault="00362C94" w:rsidP="00264113"/>
    <w:p w14:paraId="232E1F33" w14:textId="77777777" w:rsidR="00362C94" w:rsidRDefault="00362C94" w:rsidP="00264113"/>
    <w:p w14:paraId="3B6FB7C7" w14:textId="77777777" w:rsidR="00362C94" w:rsidRDefault="00362C94" w:rsidP="00264113"/>
    <w:p w14:paraId="47EA1560" w14:textId="77777777" w:rsidR="00362C94" w:rsidRDefault="00362C94" w:rsidP="00264113"/>
    <w:p w14:paraId="7A42D3AC" w14:textId="77777777" w:rsidR="00362C94" w:rsidRDefault="00362C94" w:rsidP="00264113"/>
    <w:p w14:paraId="70BF587B" w14:textId="77777777" w:rsidR="00362C94" w:rsidRDefault="00362C94" w:rsidP="00264113"/>
    <w:p w14:paraId="6A8DE771" w14:textId="77777777" w:rsidR="00264113" w:rsidRDefault="00264113" w:rsidP="00264113"/>
    <w:p w14:paraId="3A1972BB" w14:textId="0566D61A" w:rsidR="00400EBF" w:rsidRPr="00400EBF" w:rsidRDefault="00400EBF" w:rsidP="007B5195">
      <w:pPr>
        <w:pStyle w:val="Paragraphedeliste"/>
        <w:numPr>
          <w:ilvl w:val="0"/>
          <w:numId w:val="4"/>
        </w:numPr>
        <w:rPr>
          <w:color w:val="8064A2" w:themeColor="accent4"/>
          <w:u w:val="single"/>
        </w:rPr>
      </w:pPr>
      <w:r w:rsidRPr="00400EBF">
        <w:rPr>
          <w:color w:val="8064A2" w:themeColor="accent4"/>
          <w:u w:val="single"/>
        </w:rPr>
        <w:t>Les plaids (placitum)</w:t>
      </w:r>
    </w:p>
    <w:p w14:paraId="240844CA" w14:textId="77777777" w:rsidR="00400EBF" w:rsidRDefault="00400EBF" w:rsidP="00400EBF"/>
    <w:p w14:paraId="6C43CD13" w14:textId="206BEF38" w:rsidR="00400EBF" w:rsidRDefault="00400EBF" w:rsidP="007B5195">
      <w:pPr>
        <w:pStyle w:val="Paragraphedeliste"/>
        <w:numPr>
          <w:ilvl w:val="0"/>
          <w:numId w:val="7"/>
        </w:numPr>
      </w:pPr>
      <w:r>
        <w:t>Assemblée des conseillers du roi, des grands personnages du royaume, de l’élite. Conseillers laïcs et ecclésiastiques.</w:t>
      </w:r>
    </w:p>
    <w:p w14:paraId="67C509FD" w14:textId="0704CA5C" w:rsidR="00400EBF" w:rsidRDefault="00400EBF" w:rsidP="007B5195">
      <w:pPr>
        <w:pStyle w:val="Paragraphedeliste"/>
        <w:numPr>
          <w:ilvl w:val="0"/>
          <w:numId w:val="7"/>
        </w:numPr>
      </w:pPr>
      <w:r>
        <w:t>Jusqu’au VIIème siècle : seulement les fidèles du roi. Simple rôle de conseillers.</w:t>
      </w:r>
    </w:p>
    <w:p w14:paraId="3F6C3266" w14:textId="749EF267" w:rsidR="002725E7" w:rsidRDefault="00400EBF" w:rsidP="007B5195">
      <w:pPr>
        <w:pStyle w:val="Paragraphedeliste"/>
        <w:numPr>
          <w:ilvl w:val="0"/>
          <w:numId w:val="7"/>
        </w:numPr>
      </w:pPr>
      <w:r>
        <w:t>A partir du VIIème siècle, présence des fidèles du roi, et de la suite de ceux-ci : rôle</w:t>
      </w:r>
      <w:r w:rsidR="002725E7">
        <w:t xml:space="preserve"> décisif car leurs fidèles vont devoir approuver la décision qui a été arrêté. </w:t>
      </w:r>
      <w:r w:rsidR="00362C94">
        <w:t>Cela veut dire qu’à partir du VIIème siècle, le roi mérovingien décline.</w:t>
      </w:r>
    </w:p>
    <w:p w14:paraId="77B24F35" w14:textId="77777777" w:rsidR="00362C94" w:rsidRDefault="00362C94" w:rsidP="00362C94"/>
    <w:p w14:paraId="09306DE2" w14:textId="77777777" w:rsidR="00362C94" w:rsidRDefault="00362C94" w:rsidP="00362C94"/>
    <w:p w14:paraId="21F43A77" w14:textId="23168B3F" w:rsidR="00362C94" w:rsidRPr="00362C94" w:rsidRDefault="00362C94" w:rsidP="002E5940">
      <w:pPr>
        <w:jc w:val="center"/>
        <w:outlineLvl w:val="0"/>
        <w:rPr>
          <w:color w:val="9BBB59" w:themeColor="accent3"/>
          <w:u w:val="single"/>
        </w:rPr>
      </w:pPr>
      <w:r w:rsidRPr="00362C94">
        <w:rPr>
          <w:color w:val="9BBB59" w:themeColor="accent3"/>
          <w:u w:val="single"/>
        </w:rPr>
        <w:t>Paragraphe 3 : Le droit et la justice sous la dynastie mérovingienne.</w:t>
      </w:r>
    </w:p>
    <w:p w14:paraId="3173A606" w14:textId="77777777" w:rsidR="00362C94" w:rsidRDefault="00362C94" w:rsidP="00362C94"/>
    <w:p w14:paraId="04641B7B" w14:textId="32E8B8A5" w:rsidR="00362C94" w:rsidRDefault="00362C94" w:rsidP="00362C94"/>
    <w:p w14:paraId="613BF677" w14:textId="0B6F7926" w:rsidR="002725E7" w:rsidRDefault="00A8768A" w:rsidP="002725E7">
      <w:r>
        <w:t xml:space="preserve">La dynastie mérovingienne s’est imposée sur les ruines de l’empire romain, et cette dynastie a du s’imposer sur les autres peuples barbares, tels que les Wisigoths ou les Burgondes. Ils doivent composer avec l’élément mérovingien, et romain. On parlera donc de pluralisme juridique : la justice a essayé de compenser le pluralisme juridique, en retenant le système de personnalité des lois, c’est à dire que les lois retenues seront les lois de la nationalité. </w:t>
      </w:r>
    </w:p>
    <w:p w14:paraId="4E875689" w14:textId="77777777" w:rsidR="00A8768A" w:rsidRDefault="00A8768A" w:rsidP="002725E7"/>
    <w:p w14:paraId="390F944C" w14:textId="13BDEB08" w:rsidR="00A8768A" w:rsidRPr="00A8768A" w:rsidRDefault="00A8768A" w:rsidP="007B5195">
      <w:pPr>
        <w:pStyle w:val="Paragraphedeliste"/>
        <w:numPr>
          <w:ilvl w:val="0"/>
          <w:numId w:val="8"/>
        </w:numPr>
        <w:rPr>
          <w:color w:val="8064A2" w:themeColor="accent4"/>
          <w:u w:val="single"/>
        </w:rPr>
      </w:pPr>
      <w:r w:rsidRPr="00A8768A">
        <w:rPr>
          <w:color w:val="8064A2" w:themeColor="accent4"/>
          <w:u w:val="single"/>
        </w:rPr>
        <w:t>Le pluralisme juridique</w:t>
      </w:r>
    </w:p>
    <w:p w14:paraId="25B8E8E0" w14:textId="77777777" w:rsidR="00A8768A" w:rsidRDefault="00A8768A" w:rsidP="00A8768A"/>
    <w:p w14:paraId="2F253FA8" w14:textId="5149B1B5" w:rsidR="00A8768A" w:rsidRDefault="00A8768A" w:rsidP="002E5940">
      <w:pPr>
        <w:outlineLvl w:val="0"/>
      </w:pPr>
      <w:r>
        <w:t xml:space="preserve">Coexistence de lois romaines et de lois barbares. </w:t>
      </w:r>
    </w:p>
    <w:p w14:paraId="253A8694" w14:textId="77777777" w:rsidR="00A8768A" w:rsidRDefault="00A8768A" w:rsidP="00A8768A"/>
    <w:p w14:paraId="133353B5" w14:textId="60697542" w:rsidR="00A8768A" w:rsidRDefault="00A8768A" w:rsidP="007B5195">
      <w:pPr>
        <w:pStyle w:val="Paragraphedeliste"/>
        <w:numPr>
          <w:ilvl w:val="0"/>
          <w:numId w:val="9"/>
        </w:numPr>
        <w:rPr>
          <w:u w:val="single"/>
        </w:rPr>
      </w:pPr>
      <w:r w:rsidRPr="005C5BE0">
        <w:rPr>
          <w:u w:val="single"/>
        </w:rPr>
        <w:t>Avec les Wisigoths </w:t>
      </w:r>
      <w:r w:rsidR="005C5BE0">
        <w:rPr>
          <w:u w:val="single"/>
        </w:rPr>
        <w:t>(jusqu’en 5o7)</w:t>
      </w:r>
      <w:r w:rsidRPr="005C5BE0">
        <w:rPr>
          <w:u w:val="single"/>
        </w:rPr>
        <w:t>:</w:t>
      </w:r>
    </w:p>
    <w:p w14:paraId="658B2B53" w14:textId="77777777" w:rsidR="005C5BE0" w:rsidRPr="005C5BE0" w:rsidRDefault="005C5BE0" w:rsidP="005C5BE0">
      <w:pPr>
        <w:pStyle w:val="Paragraphedeliste"/>
        <w:rPr>
          <w:u w:val="single"/>
        </w:rPr>
      </w:pPr>
    </w:p>
    <w:p w14:paraId="21E3D399" w14:textId="77777777" w:rsidR="00AA4250" w:rsidRDefault="00A8768A" w:rsidP="007B5195">
      <w:pPr>
        <w:pStyle w:val="Paragraphedeliste"/>
        <w:numPr>
          <w:ilvl w:val="1"/>
          <w:numId w:val="9"/>
        </w:numPr>
      </w:pPr>
      <w:r>
        <w:t>Code</w:t>
      </w:r>
      <w:r w:rsidR="005C5BE0">
        <w:t xml:space="preserve"> d’Euric (loi barbare des Wisigoths) </w:t>
      </w:r>
    </w:p>
    <w:p w14:paraId="655E9227" w14:textId="1F88724A" w:rsidR="00A8768A" w:rsidRDefault="005C5BE0" w:rsidP="00AA4250">
      <w:pPr>
        <w:pStyle w:val="Paragraphedeliste"/>
        <w:ind w:left="1440"/>
      </w:pPr>
      <w:r>
        <w:sym w:font="Wingdings" w:char="F0E0"/>
      </w:r>
      <w:r>
        <w:t xml:space="preserve"> </w:t>
      </w:r>
      <w:r w:rsidR="00AA4250">
        <w:t>Vers</w:t>
      </w:r>
      <w:r>
        <w:t xml:space="preserve"> 470/476</w:t>
      </w:r>
    </w:p>
    <w:p w14:paraId="2709E985" w14:textId="1415E6DB" w:rsidR="005C5BE0" w:rsidRDefault="005C5BE0" w:rsidP="007B5195">
      <w:pPr>
        <w:pStyle w:val="Paragraphedeliste"/>
        <w:numPr>
          <w:ilvl w:val="1"/>
          <w:numId w:val="9"/>
        </w:numPr>
      </w:pPr>
      <w:r>
        <w:t>Bréviaire d’Alaric II, roi des Wisigoths (loi romaine des Wisigoths)</w:t>
      </w:r>
    </w:p>
    <w:p w14:paraId="2C3A3F58" w14:textId="77777777" w:rsidR="005C5BE0" w:rsidRDefault="005C5BE0" w:rsidP="005C5BE0">
      <w:pPr>
        <w:pStyle w:val="Paragraphedeliste"/>
        <w:ind w:left="1440"/>
      </w:pPr>
    </w:p>
    <w:p w14:paraId="0D51A44F" w14:textId="2D938270" w:rsidR="005C5BE0" w:rsidRDefault="005C5BE0" w:rsidP="007B5195">
      <w:pPr>
        <w:pStyle w:val="Paragraphedeliste"/>
        <w:numPr>
          <w:ilvl w:val="0"/>
          <w:numId w:val="9"/>
        </w:numPr>
        <w:rPr>
          <w:u w:val="single"/>
        </w:rPr>
      </w:pPr>
      <w:r w:rsidRPr="005C5BE0">
        <w:rPr>
          <w:u w:val="single"/>
        </w:rPr>
        <w:t>Avec les Burgondes :</w:t>
      </w:r>
    </w:p>
    <w:p w14:paraId="4250490A" w14:textId="77777777" w:rsidR="005C5BE0" w:rsidRPr="005C5BE0" w:rsidRDefault="005C5BE0" w:rsidP="005C5BE0">
      <w:pPr>
        <w:pStyle w:val="Paragraphedeliste"/>
        <w:rPr>
          <w:u w:val="single"/>
        </w:rPr>
      </w:pPr>
    </w:p>
    <w:p w14:paraId="10EC8402" w14:textId="77777777" w:rsidR="00AA4250" w:rsidRDefault="005C5BE0" w:rsidP="007B5195">
      <w:pPr>
        <w:pStyle w:val="Paragraphedeliste"/>
        <w:numPr>
          <w:ilvl w:val="1"/>
          <w:numId w:val="9"/>
        </w:numPr>
      </w:pPr>
      <w:r>
        <w:t>Lex Burgundionum ou encore Lex Gombata (roi Gondebaud – loi barbare des Burgondes).</w:t>
      </w:r>
      <w:r w:rsidR="00AA4250">
        <w:t xml:space="preserve"> </w:t>
      </w:r>
    </w:p>
    <w:p w14:paraId="0EFFC1B5" w14:textId="08AD8F8D" w:rsidR="005C5BE0" w:rsidRDefault="00AA4250" w:rsidP="00AA4250">
      <w:pPr>
        <w:pStyle w:val="Paragraphedeliste"/>
        <w:ind w:left="1440"/>
      </w:pPr>
      <w:r>
        <w:sym w:font="Wingdings" w:char="F0E0"/>
      </w:r>
      <w:r>
        <w:t xml:space="preserve"> Lois sur la famille, lois sur les biens : le mari peut acheter sa femme.</w:t>
      </w:r>
    </w:p>
    <w:p w14:paraId="4EC493AA" w14:textId="0B8BFA81" w:rsidR="005C5BE0" w:rsidRDefault="005C5BE0" w:rsidP="007B5195">
      <w:pPr>
        <w:pStyle w:val="Paragraphedeliste"/>
        <w:numPr>
          <w:ilvl w:val="1"/>
          <w:numId w:val="9"/>
        </w:numPr>
      </w:pPr>
      <w:r>
        <w:t>Lex romana Burgundionum (loi romaine)</w:t>
      </w:r>
    </w:p>
    <w:p w14:paraId="5095399A" w14:textId="21DF430B" w:rsidR="00AA4250" w:rsidRDefault="00AA4250" w:rsidP="00AA4250">
      <w:pPr>
        <w:pStyle w:val="Paragraphedeliste"/>
        <w:ind w:left="1440"/>
      </w:pPr>
      <w:r>
        <w:sym w:font="Wingdings" w:char="F0E0"/>
      </w:r>
      <w:r>
        <w:t xml:space="preserve"> Appliquent les règles de droit romain, une loi pas aussi perfectionnée que le bréviaire d’Alaric.</w:t>
      </w:r>
    </w:p>
    <w:p w14:paraId="1D0EE78A" w14:textId="77777777" w:rsidR="005C5BE0" w:rsidRDefault="005C5BE0" w:rsidP="005C5BE0">
      <w:pPr>
        <w:pStyle w:val="Paragraphedeliste"/>
        <w:ind w:left="1440"/>
      </w:pPr>
    </w:p>
    <w:p w14:paraId="09B1378C" w14:textId="77777777" w:rsidR="00AA4250" w:rsidRDefault="00AA4250" w:rsidP="005C5BE0">
      <w:pPr>
        <w:pStyle w:val="Paragraphedeliste"/>
        <w:ind w:left="1440"/>
      </w:pPr>
    </w:p>
    <w:p w14:paraId="6EAC9C12" w14:textId="77777777" w:rsidR="00AA4250" w:rsidRDefault="00AA4250" w:rsidP="005C5BE0">
      <w:pPr>
        <w:pStyle w:val="Paragraphedeliste"/>
        <w:ind w:left="1440"/>
      </w:pPr>
    </w:p>
    <w:p w14:paraId="6EEC50CD" w14:textId="77777777" w:rsidR="00AA4250" w:rsidRDefault="00AA4250" w:rsidP="005C5BE0">
      <w:pPr>
        <w:pStyle w:val="Paragraphedeliste"/>
        <w:ind w:left="1440"/>
      </w:pPr>
    </w:p>
    <w:p w14:paraId="7AE4C8D2" w14:textId="77777777" w:rsidR="00AA4250" w:rsidRDefault="00AA4250" w:rsidP="005C5BE0">
      <w:pPr>
        <w:pStyle w:val="Paragraphedeliste"/>
        <w:ind w:left="1440"/>
      </w:pPr>
    </w:p>
    <w:p w14:paraId="35F92656" w14:textId="77777777" w:rsidR="00AA4250" w:rsidRDefault="00AA4250" w:rsidP="005C5BE0">
      <w:pPr>
        <w:pStyle w:val="Paragraphedeliste"/>
        <w:ind w:left="1440"/>
      </w:pPr>
    </w:p>
    <w:p w14:paraId="0064A629" w14:textId="77777777" w:rsidR="005C5BE0" w:rsidRDefault="005C5BE0" w:rsidP="007B5195">
      <w:pPr>
        <w:pStyle w:val="Paragraphedeliste"/>
        <w:numPr>
          <w:ilvl w:val="0"/>
          <w:numId w:val="9"/>
        </w:numPr>
        <w:rPr>
          <w:u w:val="single"/>
        </w:rPr>
      </w:pPr>
      <w:r w:rsidRPr="005C5BE0">
        <w:rPr>
          <w:u w:val="single"/>
        </w:rPr>
        <w:t>Avec les Francs :</w:t>
      </w:r>
    </w:p>
    <w:p w14:paraId="5FD569FB" w14:textId="77777777" w:rsidR="005C5BE0" w:rsidRPr="005C5BE0" w:rsidRDefault="005C5BE0" w:rsidP="005C5BE0">
      <w:pPr>
        <w:pStyle w:val="Paragraphedeliste"/>
        <w:rPr>
          <w:u w:val="single"/>
        </w:rPr>
      </w:pPr>
    </w:p>
    <w:p w14:paraId="52F689A4" w14:textId="77777777" w:rsidR="005C5BE0" w:rsidRDefault="005C5BE0" w:rsidP="007B5195">
      <w:pPr>
        <w:pStyle w:val="Paragraphedeliste"/>
        <w:numPr>
          <w:ilvl w:val="1"/>
          <w:numId w:val="9"/>
        </w:numPr>
      </w:pPr>
      <w:r>
        <w:t>Pas de loi romaine : application du bréviaire d’Alaric.</w:t>
      </w:r>
    </w:p>
    <w:p w14:paraId="45D57286" w14:textId="183933F6" w:rsidR="005C5BE0" w:rsidRDefault="005C5BE0" w:rsidP="007B5195">
      <w:pPr>
        <w:pStyle w:val="Paragraphedeliste"/>
        <w:numPr>
          <w:ilvl w:val="1"/>
          <w:numId w:val="9"/>
        </w:numPr>
      </w:pPr>
      <w:r>
        <w:t xml:space="preserve">Lex salica – loi salique (loi barbare des francs saliens) </w:t>
      </w:r>
    </w:p>
    <w:p w14:paraId="0D1BAF34" w14:textId="284211CA" w:rsidR="00AA4250" w:rsidRDefault="00AA4250" w:rsidP="00AA4250">
      <w:pPr>
        <w:pStyle w:val="Paragraphedeliste"/>
        <w:ind w:left="1440"/>
      </w:pPr>
      <w:r>
        <w:sym w:font="Wingdings" w:char="F0E0"/>
      </w:r>
      <w:r>
        <w:t xml:space="preserve"> Vers 498, version définitive en 511 lors de la mort de Clovis.</w:t>
      </w:r>
    </w:p>
    <w:p w14:paraId="5C02CD65" w14:textId="2FA6B02F" w:rsidR="00AA4250" w:rsidRDefault="00AA4250" w:rsidP="00AA4250">
      <w:pPr>
        <w:pStyle w:val="Paragraphedeliste"/>
        <w:ind w:left="1440"/>
      </w:pPr>
      <w:r>
        <w:sym w:font="Wingdings" w:char="F0E0"/>
      </w:r>
      <w:r>
        <w:t xml:space="preserve"> Règle de droit civil : les femmes sont exclues de la succession de la terre des ancêtres. </w:t>
      </w:r>
    </w:p>
    <w:p w14:paraId="28C1D85D" w14:textId="6F140A8A" w:rsidR="00AA4250" w:rsidRDefault="00AA4250" w:rsidP="00AA4250">
      <w:pPr>
        <w:pStyle w:val="Paragraphedeliste"/>
        <w:ind w:left="1440"/>
      </w:pPr>
      <w:r>
        <w:sym w:font="Wingdings" w:char="F0E0"/>
      </w:r>
      <w:r>
        <w:t xml:space="preserve"> Règle de droit pénal : énumération de toutes les infractions et les indemnisations correspondantes, qui varient selon le rang social de la victime et l’importance du délit, voire du crime. Il y a donc une échelle de crime et de délit.  </w:t>
      </w:r>
    </w:p>
    <w:p w14:paraId="478F4D66" w14:textId="77777777" w:rsidR="00AA4250" w:rsidRDefault="00AA4250" w:rsidP="00AA4250">
      <w:pPr>
        <w:pStyle w:val="Paragraphedeliste"/>
        <w:ind w:left="1440"/>
      </w:pPr>
    </w:p>
    <w:p w14:paraId="194F9BA7" w14:textId="76FAF950" w:rsidR="005C5BE0" w:rsidRDefault="005C5BE0" w:rsidP="002725E7">
      <w:r>
        <w:t xml:space="preserve">Les barbares décident de mettre par écrit leurs coutumes et leurs traditions, c’est ici un mimétisme. </w:t>
      </w:r>
    </w:p>
    <w:p w14:paraId="754E8AEF" w14:textId="77777777" w:rsidR="001C1407" w:rsidRDefault="001C1407" w:rsidP="002725E7"/>
    <w:p w14:paraId="6134DA13" w14:textId="13D8BD62" w:rsidR="001C1407" w:rsidRPr="001C1407" w:rsidRDefault="001C1407" w:rsidP="007B5195">
      <w:pPr>
        <w:pStyle w:val="Paragraphedeliste"/>
        <w:numPr>
          <w:ilvl w:val="0"/>
          <w:numId w:val="8"/>
        </w:numPr>
        <w:rPr>
          <w:color w:val="8064A2" w:themeColor="accent4"/>
          <w:u w:val="single"/>
        </w:rPr>
      </w:pPr>
      <w:r w:rsidRPr="001C1407">
        <w:rPr>
          <w:color w:val="8064A2" w:themeColor="accent4"/>
          <w:u w:val="single"/>
        </w:rPr>
        <w:t>La personnalité des lois et de la justice.</w:t>
      </w:r>
    </w:p>
    <w:p w14:paraId="3E1702F1" w14:textId="77777777" w:rsidR="001C1407" w:rsidRDefault="001C1407" w:rsidP="001C1407"/>
    <w:p w14:paraId="03067736" w14:textId="4504C3CE" w:rsidR="005C5BE0" w:rsidRDefault="00137604" w:rsidP="002725E7">
      <w:r>
        <w:t>Avant d’être institutionnalisée, la justice franque était privée, qui a pour terme la faïda (vengeance).</w:t>
      </w:r>
    </w:p>
    <w:p w14:paraId="2A18153B" w14:textId="3D10EB50" w:rsidR="005C5BE0" w:rsidRDefault="00137604" w:rsidP="002725E7">
      <w:r>
        <w:sym w:font="Wingdings" w:char="F0E0"/>
      </w:r>
      <w:r>
        <w:t xml:space="preserve"> Volonté de rompre avec la faïda = la vengeance privée et familiale.</w:t>
      </w:r>
    </w:p>
    <w:p w14:paraId="5F40DDB5" w14:textId="77777777" w:rsidR="00137604" w:rsidRDefault="00137604" w:rsidP="002725E7"/>
    <w:p w14:paraId="4D20269E" w14:textId="1D84A204" w:rsidR="00137604" w:rsidRDefault="00137604" w:rsidP="002725E7">
      <w:r>
        <w:t>Juges compétents : le comte dans le pagus (Tribunal = le mallus). Le comte du Palais au tribunal du Palais.</w:t>
      </w:r>
    </w:p>
    <w:p w14:paraId="227FD7C0" w14:textId="77777777" w:rsidR="00137604" w:rsidRDefault="00137604" w:rsidP="002725E7"/>
    <w:p w14:paraId="04482EF3" w14:textId="7740BE54" w:rsidR="00137604" w:rsidRPr="00137604" w:rsidRDefault="00137604" w:rsidP="002E5940">
      <w:pPr>
        <w:outlineLvl w:val="0"/>
      </w:pPr>
      <w:r w:rsidRPr="00137604">
        <w:t xml:space="preserve">Procédure </w:t>
      </w:r>
      <w:r w:rsidRPr="00137604">
        <w:rPr>
          <w:b/>
        </w:rPr>
        <w:t>accusatoire</w:t>
      </w:r>
      <w:r w:rsidRPr="00137604">
        <w:t>.</w:t>
      </w:r>
    </w:p>
    <w:p w14:paraId="10DFDD7D" w14:textId="77777777" w:rsidR="00137604" w:rsidRDefault="00137604" w:rsidP="002725E7"/>
    <w:p w14:paraId="09D28605" w14:textId="62C7FD04" w:rsidR="00137604" w:rsidRDefault="002620F5" w:rsidP="002E5940">
      <w:pPr>
        <w:jc w:val="center"/>
        <w:outlineLvl w:val="0"/>
      </w:pPr>
      <w:r w:rsidRPr="002620F5">
        <w:rPr>
          <w:u w:val="single"/>
        </w:rPr>
        <w:t>Juge :</w:t>
      </w:r>
      <w:r>
        <w:t xml:space="preserve"> </w:t>
      </w:r>
      <w:r w:rsidR="00137604">
        <w:t>« </w:t>
      </w:r>
      <w:r w:rsidR="00137604" w:rsidRPr="002620F5">
        <w:rPr>
          <w:b/>
          <w:color w:val="C0504D" w:themeColor="accent2"/>
        </w:rPr>
        <w:t>Sous quelle loi vis-tu ?</w:t>
      </w:r>
      <w:r w:rsidR="00137604">
        <w:t> »</w:t>
      </w:r>
      <w:r>
        <w:t> :</w:t>
      </w:r>
      <w:r w:rsidR="00137604">
        <w:t xml:space="preserve"> loi des ancêtres, des origines.</w:t>
      </w:r>
    </w:p>
    <w:p w14:paraId="66B3CE60" w14:textId="77777777" w:rsidR="00137604" w:rsidRDefault="00137604" w:rsidP="002725E7"/>
    <w:p w14:paraId="1673A2E9" w14:textId="6A80CB92" w:rsidR="00137604" w:rsidRPr="00137604" w:rsidRDefault="00137604" w:rsidP="002E5940">
      <w:pPr>
        <w:outlineLvl w:val="0"/>
        <w:rPr>
          <w:u w:val="single"/>
        </w:rPr>
      </w:pPr>
      <w:r w:rsidRPr="00137604">
        <w:rPr>
          <w:u w:val="single"/>
        </w:rPr>
        <w:t>Modes de preuves :</w:t>
      </w:r>
    </w:p>
    <w:p w14:paraId="6A0E815E" w14:textId="77777777" w:rsidR="00137604" w:rsidRPr="00137604" w:rsidRDefault="00137604" w:rsidP="002725E7">
      <w:pPr>
        <w:rPr>
          <w:u w:val="single"/>
        </w:rPr>
      </w:pPr>
    </w:p>
    <w:p w14:paraId="4985F17A" w14:textId="232B47E9" w:rsidR="00137604" w:rsidRDefault="00137604" w:rsidP="007B5195">
      <w:pPr>
        <w:pStyle w:val="Paragraphedeliste"/>
        <w:numPr>
          <w:ilvl w:val="0"/>
          <w:numId w:val="9"/>
        </w:numPr>
      </w:pPr>
      <w:r>
        <w:t>Droit romain : écrit et témoignage (preuve testimoniale).</w:t>
      </w:r>
    </w:p>
    <w:p w14:paraId="4E7273E9" w14:textId="29E01698" w:rsidR="00137604" w:rsidRDefault="00137604" w:rsidP="007B5195">
      <w:pPr>
        <w:pStyle w:val="Paragraphedeliste"/>
        <w:numPr>
          <w:ilvl w:val="0"/>
          <w:numId w:val="9"/>
        </w:numPr>
      </w:pPr>
      <w:r>
        <w:t>Droit franc :</w:t>
      </w:r>
      <w:r w:rsidR="00F75505">
        <w:t xml:space="preserve"> les ordalies (jugements de Dieu) unilatérales et bilatérales</w:t>
      </w:r>
    </w:p>
    <w:p w14:paraId="0F5ACFBC" w14:textId="7CED6F2C" w:rsidR="00F75505" w:rsidRDefault="00F75505" w:rsidP="007B5195">
      <w:pPr>
        <w:pStyle w:val="Paragraphedeliste"/>
        <w:numPr>
          <w:ilvl w:val="0"/>
          <w:numId w:val="11"/>
        </w:numPr>
      </w:pPr>
      <w:r>
        <w:t>Ordalie unilatérale : épreuve du fer rouge (ou du feu)</w:t>
      </w:r>
    </w:p>
    <w:p w14:paraId="0CF1F5C6" w14:textId="4B55BDF3" w:rsidR="00F75505" w:rsidRDefault="00F75505" w:rsidP="00F75505">
      <w:pPr>
        <w:pStyle w:val="Paragraphedeliste"/>
        <w:ind w:left="1776"/>
      </w:pPr>
      <w:r>
        <w:sym w:font="Wingdings" w:char="F0E0"/>
      </w:r>
      <w:r>
        <w:t xml:space="preserve"> Il doit brûler sa main en la mettant au feu. Si elle est soignée au bout de quelques jours, c’est que Dieu est intervenu, et donc il est innocent.</w:t>
      </w:r>
    </w:p>
    <w:p w14:paraId="42043BBB" w14:textId="022DE6CB" w:rsidR="00F75505" w:rsidRDefault="00F75505" w:rsidP="007B5195">
      <w:pPr>
        <w:pStyle w:val="Paragraphedeliste"/>
        <w:numPr>
          <w:ilvl w:val="0"/>
          <w:numId w:val="11"/>
        </w:numPr>
      </w:pPr>
      <w:r>
        <w:t>Ordalie bilatérale : on met dos à dos les deux parties, les bras en croix. Le premier dont les bras tombent, il est reconnu comme coupable.</w:t>
      </w:r>
    </w:p>
    <w:p w14:paraId="35FBA13C" w14:textId="0E4BC2B6" w:rsidR="00F75505" w:rsidRDefault="00F75505" w:rsidP="00F75505">
      <w:pPr>
        <w:pStyle w:val="Paragraphedeliste"/>
        <w:ind w:left="1776"/>
      </w:pPr>
      <w:r>
        <w:sym w:font="Wingdings" w:char="F0E0"/>
      </w:r>
      <w:r>
        <w:t xml:space="preserve"> Serment purgatoire : l’accusé doit jurer qu’il est innocent. On considère que celui qui dit faux ira bruler en enfer.</w:t>
      </w:r>
    </w:p>
    <w:p w14:paraId="7DC14338" w14:textId="77777777" w:rsidR="00216AAB" w:rsidRDefault="00216AAB" w:rsidP="00F75505">
      <w:pPr>
        <w:pStyle w:val="Paragraphedeliste"/>
        <w:ind w:left="1776"/>
      </w:pPr>
    </w:p>
    <w:p w14:paraId="7A3CC775" w14:textId="77777777" w:rsidR="00216AAB" w:rsidRDefault="00216AAB" w:rsidP="00F75505">
      <w:pPr>
        <w:pStyle w:val="Paragraphedeliste"/>
        <w:ind w:left="1776"/>
      </w:pPr>
    </w:p>
    <w:p w14:paraId="08BCC71F" w14:textId="77777777" w:rsidR="00216AAB" w:rsidRDefault="00216AAB" w:rsidP="00F75505">
      <w:pPr>
        <w:pStyle w:val="Paragraphedeliste"/>
        <w:ind w:left="1776"/>
      </w:pPr>
    </w:p>
    <w:p w14:paraId="4D2FAE3A" w14:textId="77777777" w:rsidR="00216AAB" w:rsidRDefault="00216AAB" w:rsidP="00F75505">
      <w:pPr>
        <w:pStyle w:val="Paragraphedeliste"/>
        <w:ind w:left="1776"/>
      </w:pPr>
    </w:p>
    <w:p w14:paraId="393BC93A" w14:textId="77777777" w:rsidR="00216AAB" w:rsidRDefault="00216AAB" w:rsidP="00F75505">
      <w:pPr>
        <w:pStyle w:val="Paragraphedeliste"/>
        <w:ind w:left="1776"/>
      </w:pPr>
    </w:p>
    <w:p w14:paraId="572F9283" w14:textId="77777777" w:rsidR="00137604" w:rsidRDefault="00137604" w:rsidP="00137604"/>
    <w:p w14:paraId="463E6CB0" w14:textId="1E624527" w:rsidR="00137604" w:rsidRPr="00137604" w:rsidRDefault="00137604" w:rsidP="002E5940">
      <w:pPr>
        <w:outlineLvl w:val="0"/>
        <w:rPr>
          <w:u w:val="single"/>
        </w:rPr>
      </w:pPr>
      <w:r w:rsidRPr="00137604">
        <w:rPr>
          <w:u w:val="single"/>
        </w:rPr>
        <w:t>Les peines :</w:t>
      </w:r>
    </w:p>
    <w:p w14:paraId="3B03B239" w14:textId="77777777" w:rsidR="00137604" w:rsidRDefault="00137604" w:rsidP="00137604"/>
    <w:p w14:paraId="17D9125F" w14:textId="2E17EDE1" w:rsidR="00137604" w:rsidRDefault="00137604" w:rsidP="007B5195">
      <w:pPr>
        <w:pStyle w:val="Paragraphedeliste"/>
        <w:numPr>
          <w:ilvl w:val="0"/>
          <w:numId w:val="10"/>
        </w:numPr>
      </w:pPr>
      <w:r>
        <w:t xml:space="preserve">Le </w:t>
      </w:r>
      <w:r w:rsidR="00216AAB">
        <w:t>prix du sang = Wergeld</w:t>
      </w:r>
      <w:r>
        <w:t xml:space="preserve"> (autrement appelé fredum : argent de la paix).</w:t>
      </w:r>
    </w:p>
    <w:p w14:paraId="670DAB79" w14:textId="2D570801" w:rsidR="00216AAB" w:rsidRDefault="00216AAB" w:rsidP="00216AAB">
      <w:pPr>
        <w:pStyle w:val="Paragraphedeliste"/>
      </w:pPr>
      <w:r>
        <w:sym w:font="Wingdings" w:char="F0E0"/>
      </w:r>
      <w:r>
        <w:t xml:space="preserve"> Mettre un terme à la vengeance, on prévoit donc un tarif qui composera donc la peine et le délit envisagé. Cette amende sera versée à sa famille ou sa tribu. </w:t>
      </w:r>
    </w:p>
    <w:p w14:paraId="321EE136" w14:textId="77777777" w:rsidR="00216AAB" w:rsidRDefault="00216AAB" w:rsidP="00216AAB"/>
    <w:p w14:paraId="3AE3F47D" w14:textId="5D50A862" w:rsidR="00137604" w:rsidRDefault="00137604" w:rsidP="007B5195">
      <w:pPr>
        <w:pStyle w:val="Paragraphedeliste"/>
        <w:numPr>
          <w:ilvl w:val="0"/>
          <w:numId w:val="10"/>
        </w:numPr>
      </w:pPr>
      <w:r>
        <w:t>Peine publique (amende).</w:t>
      </w:r>
    </w:p>
    <w:p w14:paraId="7EDADD42" w14:textId="2FDD14AC" w:rsidR="00216AAB" w:rsidRDefault="00216AAB" w:rsidP="00216AAB">
      <w:pPr>
        <w:pStyle w:val="Paragraphedeliste"/>
      </w:pPr>
      <w:r>
        <w:sym w:font="Wingdings" w:char="F0E0"/>
      </w:r>
      <w:r>
        <w:t xml:space="preserve"> Elle vient sanctionner le manquement à l’ordre public, le manquement à la paix instituée par le roi mérovingien : c’est une amende qui ira dans les poches du roi et de ses institutions.</w:t>
      </w:r>
    </w:p>
    <w:p w14:paraId="52A7C8CD" w14:textId="77777777" w:rsidR="00216AAB" w:rsidRDefault="00216AAB" w:rsidP="00216AAB"/>
    <w:p w14:paraId="5F592CBF" w14:textId="77777777" w:rsidR="00216AAB" w:rsidRDefault="00216AAB" w:rsidP="00216AAB"/>
    <w:p w14:paraId="7B1676CC" w14:textId="654649DC" w:rsidR="00216AAB" w:rsidRPr="00B75D4E" w:rsidRDefault="00216AAB" w:rsidP="002E5940">
      <w:pPr>
        <w:jc w:val="center"/>
        <w:outlineLvl w:val="0"/>
        <w:rPr>
          <w:color w:val="FF0000"/>
          <w:sz w:val="28"/>
          <w:u w:val="single"/>
        </w:rPr>
      </w:pPr>
      <w:r w:rsidRPr="00B75D4E">
        <w:rPr>
          <w:color w:val="FF0000"/>
          <w:sz w:val="28"/>
          <w:u w:val="single"/>
        </w:rPr>
        <w:t>Section III : La décadence du pouvoir mérovingien</w:t>
      </w:r>
    </w:p>
    <w:p w14:paraId="78F34CA3" w14:textId="77777777" w:rsidR="005C5BE0" w:rsidRDefault="005C5BE0" w:rsidP="002725E7"/>
    <w:p w14:paraId="28D00FD3" w14:textId="77777777" w:rsidR="005C5BE0" w:rsidRPr="00ED4C20" w:rsidRDefault="005C5BE0" w:rsidP="002725E7"/>
    <w:p w14:paraId="50FBE499" w14:textId="51AF719A" w:rsidR="005C5BE0" w:rsidRDefault="00ED4C20" w:rsidP="002725E7">
      <w:r w:rsidRPr="00ED4C20">
        <w:t>Cela tient en grande partie à la patrimonialité du pouvoir : c’est une coutume franque qui suppose que tous les mérovingiens considèrent l’ensemble des biens du royaume comme leur appartenant en propre.</w:t>
      </w:r>
      <w:r>
        <w:t xml:space="preserve"> Les rois mérovingiens considèrent leur territoire comme une prise de guerre, et comme il s’agit d’un butin de guerre, ils se considèrent comme de vrais propriétaires de droit privé. Ce sont des propriétaires de droit privé, c’est pour cela qu’ils vont pouvoir vendre une partie de leur territoire, ou le donner, comme s’il s’agissait d’un bien privé comme un autre.</w:t>
      </w:r>
    </w:p>
    <w:p w14:paraId="2414EC06" w14:textId="780B18F7" w:rsidR="00ED4C20" w:rsidRDefault="00ED4C20" w:rsidP="002725E7">
      <w:r>
        <w:t>Il est question d’hériter le territoire, puisqu’il est considéré comme un bien privé.</w:t>
      </w:r>
    </w:p>
    <w:p w14:paraId="06FA3E3E" w14:textId="77777777" w:rsidR="00ED4C20" w:rsidRDefault="00ED4C20" w:rsidP="002725E7"/>
    <w:p w14:paraId="2977E7FA" w14:textId="406FA643" w:rsidR="00ED4C20" w:rsidRDefault="00ED4C20" w:rsidP="002725E7">
      <w:r>
        <w:t>De son vivant, le roi use et abuse de la patrimonialité :</w:t>
      </w:r>
    </w:p>
    <w:p w14:paraId="164A3FE5" w14:textId="77777777" w:rsidR="00ED4C20" w:rsidRDefault="00ED4C20" w:rsidP="002725E7"/>
    <w:p w14:paraId="3981E8B8" w14:textId="3EA97BAC" w:rsidR="00ED4C20" w:rsidRDefault="00ED4C20" w:rsidP="007B5195">
      <w:pPr>
        <w:pStyle w:val="Paragraphedeliste"/>
        <w:numPr>
          <w:ilvl w:val="0"/>
          <w:numId w:val="10"/>
        </w:numPr>
      </w:pPr>
      <w:r>
        <w:t>Pour conserver les fidèles, il les rémunère en leur donnant des biens, des terres, de l’argent.</w:t>
      </w:r>
    </w:p>
    <w:p w14:paraId="78FDE0E4" w14:textId="079DEB02" w:rsidR="00ED4C20" w:rsidRDefault="00ED4C20" w:rsidP="007B5195">
      <w:pPr>
        <w:pStyle w:val="Paragraphedeliste"/>
        <w:numPr>
          <w:ilvl w:val="0"/>
          <w:numId w:val="10"/>
        </w:numPr>
      </w:pPr>
      <w:r>
        <w:t>Il s’agit de s’associer à une nouvelle élite, d’acheter de nouveaux fidèles.</w:t>
      </w:r>
    </w:p>
    <w:p w14:paraId="400E81FF" w14:textId="7FD1DD9A" w:rsidR="00ED4C20" w:rsidRDefault="00ED4C20" w:rsidP="007B5195">
      <w:pPr>
        <w:pStyle w:val="Paragraphedeliste"/>
        <w:numPr>
          <w:ilvl w:val="0"/>
          <w:numId w:val="10"/>
        </w:numPr>
      </w:pPr>
      <w:r>
        <w:t xml:space="preserve">Il distribue leur richesse à l’Eglise, pour racheter leurs pêchés, pour sauver leur âme. </w:t>
      </w:r>
    </w:p>
    <w:p w14:paraId="312F5714" w14:textId="77777777" w:rsidR="00ED4C20" w:rsidRDefault="00ED4C20" w:rsidP="00ED4C20"/>
    <w:p w14:paraId="59017BFE" w14:textId="62220280" w:rsidR="00ED4C20" w:rsidRDefault="00ED4C20" w:rsidP="00ED4C20">
      <w:r>
        <w:t>Deux conséquences :</w:t>
      </w:r>
    </w:p>
    <w:p w14:paraId="4DC6CE8D" w14:textId="77777777" w:rsidR="00ED4C20" w:rsidRDefault="00ED4C20" w:rsidP="00ED4C20"/>
    <w:p w14:paraId="42CE4B7B" w14:textId="1BC3B16C" w:rsidR="00437DE1" w:rsidRDefault="00ED4C20" w:rsidP="007B5195">
      <w:pPr>
        <w:pStyle w:val="Paragraphedeliste"/>
        <w:numPr>
          <w:ilvl w:val="0"/>
          <w:numId w:val="12"/>
        </w:numPr>
      </w:pPr>
      <w:r>
        <w:t xml:space="preserve">Le roi mérovingien se ruine à force de distribuer ses richesses, et comme il se ruine, son autorité s’affaiblit. </w:t>
      </w:r>
      <w:r w:rsidR="00437DE1">
        <w:t>On estime qu’à partir du VIIème siècle, il ne peut plus assurer sa subsistance, c’est à dire qu’il ne peut plus non plus assurer la subsistance de ses fidèles.</w:t>
      </w:r>
    </w:p>
    <w:p w14:paraId="3D7A3DF2" w14:textId="1536ADA8" w:rsidR="00437DE1" w:rsidRDefault="00437DE1" w:rsidP="007B5195">
      <w:pPr>
        <w:pStyle w:val="Paragraphedeliste"/>
        <w:numPr>
          <w:ilvl w:val="0"/>
          <w:numId w:val="12"/>
        </w:numPr>
      </w:pPr>
      <w:r>
        <w:t>Les fidèles et les grands s’enrichissent et deviennent plus puissants que le roi en lui-même. On voit les grands du Royaume s’installer sur les terres du Royaume, et considérer ces terres comme étant en leur propriété.</w:t>
      </w:r>
    </w:p>
    <w:p w14:paraId="378F72DF" w14:textId="00301F3D" w:rsidR="00437DE1" w:rsidRDefault="00437DE1" w:rsidP="00437DE1">
      <w:r>
        <w:sym w:font="Wingdings" w:char="F0E0"/>
      </w:r>
      <w:r>
        <w:t xml:space="preserve"> Le roi n’a plus d’autorité sur cette élite. </w:t>
      </w:r>
    </w:p>
    <w:p w14:paraId="512B2905" w14:textId="77777777" w:rsidR="00437DE1" w:rsidRDefault="00437DE1" w:rsidP="00437DE1"/>
    <w:p w14:paraId="7FD1980E" w14:textId="2DAB3DFA" w:rsidR="00437DE1" w:rsidRDefault="00437DE1" w:rsidP="00437DE1">
      <w:r>
        <w:t>Il reste à préciser que cette patrimonialité est dangereuse à la mort du roi, puisque les héritiers du roi défunt se partage le Royaume. La succession n’est pas absolue avec la loi « Salic » qui exclut les femmes de la terre des ancêtres : elles ne peuvent pas succéder ni hériter de leur père.</w:t>
      </w:r>
    </w:p>
    <w:p w14:paraId="1D755F1A" w14:textId="77777777" w:rsidR="00437DE1" w:rsidRDefault="00437DE1" w:rsidP="00437DE1"/>
    <w:p w14:paraId="3ACE17EA" w14:textId="7D6738E9" w:rsidR="00437DE1" w:rsidRDefault="00437DE1" w:rsidP="00437DE1">
      <w:r>
        <w:t>En 511, quatre fils succèdent à Clovis, et ceux-ci se partagent le Royaume des Francs : ils ont le titre de roi.</w:t>
      </w:r>
    </w:p>
    <w:p w14:paraId="4DB6EB21" w14:textId="77777777" w:rsidR="00437DE1" w:rsidRDefault="00437DE1" w:rsidP="00437DE1"/>
    <w:p w14:paraId="7BFF405F" w14:textId="5E467A9C" w:rsidR="00437DE1" w:rsidRDefault="00437DE1" w:rsidP="007B5195">
      <w:pPr>
        <w:pStyle w:val="Paragraphedeliste"/>
        <w:numPr>
          <w:ilvl w:val="0"/>
          <w:numId w:val="13"/>
        </w:numPr>
      </w:pPr>
      <w:r>
        <w:t>Clodomir, fils de Clovis, qui dirige la vallée de la Loire : Orléans.</w:t>
      </w:r>
    </w:p>
    <w:p w14:paraId="2717B663" w14:textId="75B2C6F3" w:rsidR="00437DE1" w:rsidRDefault="00437DE1" w:rsidP="007B5195">
      <w:pPr>
        <w:pStyle w:val="Paragraphedeliste"/>
        <w:numPr>
          <w:ilvl w:val="0"/>
          <w:numId w:val="13"/>
        </w:numPr>
      </w:pPr>
      <w:r>
        <w:t>Childebert, fils de Clovis, dirige la Normandie, la Bretagne du Nord, et une partie de la Côte d’Opale : Paris.</w:t>
      </w:r>
    </w:p>
    <w:p w14:paraId="3E353DEC" w14:textId="770289F5" w:rsidR="00437DE1" w:rsidRDefault="00437DE1" w:rsidP="007B5195">
      <w:pPr>
        <w:pStyle w:val="Paragraphedeliste"/>
        <w:numPr>
          <w:ilvl w:val="0"/>
          <w:numId w:val="13"/>
        </w:numPr>
      </w:pPr>
      <w:r>
        <w:t>Clotaire, fils de Clovis, qui lui dirige le Royaume de Soissons, et aussi une partie de l’Aquitaine : Soissons.</w:t>
      </w:r>
    </w:p>
    <w:p w14:paraId="23090707" w14:textId="37738559" w:rsidR="00437DE1" w:rsidRDefault="00437DE1" w:rsidP="007B5195">
      <w:pPr>
        <w:pStyle w:val="Paragraphedeliste"/>
        <w:numPr>
          <w:ilvl w:val="0"/>
          <w:numId w:val="13"/>
        </w:numPr>
      </w:pPr>
      <w:r>
        <w:t>Thierry, fils de Clovis, qui reçoit la part Est du Royaume des Francs, avec une enclave en Aquitaine : Reims.</w:t>
      </w:r>
    </w:p>
    <w:p w14:paraId="77C5ED5A" w14:textId="5E4EB90B" w:rsidR="00437DE1" w:rsidRDefault="00437DE1" w:rsidP="007B5195">
      <w:pPr>
        <w:pStyle w:val="Paragraphedeliste"/>
        <w:numPr>
          <w:ilvl w:val="0"/>
          <w:numId w:val="13"/>
        </w:numPr>
      </w:pPr>
      <w:r>
        <w:t>Le territoire des Burgondes, reste Burgondes.</w:t>
      </w:r>
    </w:p>
    <w:p w14:paraId="7F2F8D5A" w14:textId="77777777" w:rsidR="00437DE1" w:rsidRDefault="00437DE1" w:rsidP="00437DE1"/>
    <w:p w14:paraId="68BF3EC2" w14:textId="2DE6898C" w:rsidR="00437DE1" w:rsidRDefault="00437DE1" w:rsidP="00437DE1">
      <w:r>
        <w:t xml:space="preserve">Il y a donc quatre royaumes des Francs, et donc quatre capitales, qui sont proches les unes des autres pour permettent aux rois de s’entendre </w:t>
      </w:r>
      <w:r w:rsidR="00CB21A8">
        <w:t>dans le gouvernement du Royaume et garder l‘héritage qui est le leur.</w:t>
      </w:r>
    </w:p>
    <w:p w14:paraId="0BD78B58" w14:textId="77777777" w:rsidR="00437DE1" w:rsidRDefault="00437DE1" w:rsidP="00437DE1"/>
    <w:p w14:paraId="670973E7" w14:textId="7FF6DEA2" w:rsidR="00437DE1" w:rsidRDefault="00CB21A8" w:rsidP="00437DE1">
      <w:r>
        <w:t xml:space="preserve">Nonobstant, les guerres éclatent parce que chacun entend obtenir la part de l’autre. </w:t>
      </w:r>
    </w:p>
    <w:p w14:paraId="5693D247" w14:textId="77777777" w:rsidR="00CB21A8" w:rsidRDefault="00CB21A8" w:rsidP="00437DE1"/>
    <w:p w14:paraId="3CC7DBD2" w14:textId="66A9E948" w:rsidR="00CB21A8" w:rsidRDefault="00CB21A8" w:rsidP="002E5940">
      <w:pPr>
        <w:outlineLvl w:val="0"/>
      </w:pPr>
      <w:r>
        <w:t>Tantôt il y a un morcellement…</w:t>
      </w:r>
    </w:p>
    <w:p w14:paraId="1CCD6DDB" w14:textId="63E7234D" w:rsidR="00CB21A8" w:rsidRDefault="00CB21A8" w:rsidP="00437DE1">
      <w:r w:rsidRPr="00CB21A8">
        <w:rPr>
          <w:u w:val="single"/>
        </w:rPr>
        <w:t>Ex :</w:t>
      </w:r>
      <w:r>
        <w:t xml:space="preserve"> morcellement de 551 à 558, c’est le paroxysme du morcellement.</w:t>
      </w:r>
    </w:p>
    <w:p w14:paraId="70B042F3" w14:textId="4A6F0AA9" w:rsidR="00437DE1" w:rsidRDefault="00CB21A8" w:rsidP="00437DE1">
      <w:r>
        <w:t>…Tantôt une unité.</w:t>
      </w:r>
    </w:p>
    <w:p w14:paraId="49278F1A" w14:textId="52F2DCCE" w:rsidR="00CB21A8" w:rsidRDefault="00CB21A8" w:rsidP="00437DE1">
      <w:r w:rsidRPr="00CB21A8">
        <w:rPr>
          <w:u w:val="single"/>
        </w:rPr>
        <w:t>Ex :</w:t>
      </w:r>
      <w:r>
        <w:t xml:space="preserve"> en 558, Clotaire 1</w:t>
      </w:r>
      <w:r w:rsidRPr="00CB21A8">
        <w:rPr>
          <w:vertAlign w:val="superscript"/>
        </w:rPr>
        <w:t>er</w:t>
      </w:r>
      <w:r>
        <w:t xml:space="preserve"> est seul à la tête du Royaume.</w:t>
      </w:r>
    </w:p>
    <w:p w14:paraId="7915C350" w14:textId="77777777" w:rsidR="00CB21A8" w:rsidRDefault="00CB21A8" w:rsidP="00437DE1"/>
    <w:p w14:paraId="20F8D767" w14:textId="6E81D5F0" w:rsidR="00CB21A8" w:rsidRDefault="00CB21A8" w:rsidP="00437DE1">
      <w:r w:rsidRPr="00CB21A8">
        <w:rPr>
          <w:u w:val="single"/>
        </w:rPr>
        <w:t>561 :</w:t>
      </w:r>
      <w:r>
        <w:t xml:space="preserve"> Nouveau morcellement entre les fils de Clotaire 1</w:t>
      </w:r>
      <w:r w:rsidRPr="00CB21A8">
        <w:rPr>
          <w:vertAlign w:val="superscript"/>
        </w:rPr>
        <w:t>er</w:t>
      </w:r>
      <w:r>
        <w:rPr>
          <w:vertAlign w:val="superscript"/>
        </w:rPr>
        <w:t> </w:t>
      </w:r>
      <w:r>
        <w:t>: Charibert, Gontran,  Chilpéric, Sigebert.</w:t>
      </w:r>
    </w:p>
    <w:p w14:paraId="06365C5B" w14:textId="77777777" w:rsidR="00CB21A8" w:rsidRDefault="00CB21A8" w:rsidP="00437DE1"/>
    <w:p w14:paraId="05F951F3" w14:textId="55E9FA72" w:rsidR="00CB21A8" w:rsidRDefault="00CB21A8" w:rsidP="00437DE1">
      <w:r w:rsidRPr="00CB21A8">
        <w:rPr>
          <w:u w:val="single"/>
        </w:rPr>
        <w:t>613 :</w:t>
      </w:r>
      <w:r>
        <w:t xml:space="preserve"> Retour à l’unité jusqu’en 639 grâce à Clotaire II (613-629) et son fils Dagobert (629-639).</w:t>
      </w:r>
    </w:p>
    <w:p w14:paraId="4A0DB7B5" w14:textId="77777777" w:rsidR="00CB21A8" w:rsidRDefault="00CB21A8" w:rsidP="00437DE1"/>
    <w:p w14:paraId="0C39DB55" w14:textId="77777777" w:rsidR="00CB21A8" w:rsidRDefault="00CB21A8" w:rsidP="00437DE1"/>
    <w:p w14:paraId="229FFF48" w14:textId="12CD3900" w:rsidR="00CB21A8" w:rsidRDefault="00CB21A8" w:rsidP="00437DE1">
      <w:r>
        <w:t>Progressivement, quatre territoires sont crées à partir du VIème siècle:</w:t>
      </w:r>
    </w:p>
    <w:p w14:paraId="44BE8462" w14:textId="77777777" w:rsidR="00CB21A8" w:rsidRDefault="00CB21A8" w:rsidP="00437DE1"/>
    <w:p w14:paraId="5BE96D1B" w14:textId="57BF7D73" w:rsidR="00CB21A8" w:rsidRDefault="00CB21A8" w:rsidP="007B5195">
      <w:pPr>
        <w:pStyle w:val="Paragraphedeliste"/>
        <w:numPr>
          <w:ilvl w:val="0"/>
          <w:numId w:val="14"/>
        </w:numPr>
      </w:pPr>
      <w:r w:rsidRPr="00CB21A8">
        <w:rPr>
          <w:color w:val="4F81BD" w:themeColor="accent1"/>
        </w:rPr>
        <w:t>Austrasie</w:t>
      </w:r>
      <w:r>
        <w:t> : Nord Est, Meuse et Rhin (ancienne part de Thierry 1</w:t>
      </w:r>
      <w:r w:rsidRPr="00CB21A8">
        <w:rPr>
          <w:vertAlign w:val="superscript"/>
        </w:rPr>
        <w:t>er</w:t>
      </w:r>
      <w:r>
        <w:t xml:space="preserve"> en 511).</w:t>
      </w:r>
    </w:p>
    <w:p w14:paraId="63BCA980" w14:textId="2A94C60B" w:rsidR="00CB21A8" w:rsidRDefault="00CB21A8" w:rsidP="007B5195">
      <w:pPr>
        <w:pStyle w:val="Paragraphedeliste"/>
        <w:numPr>
          <w:ilvl w:val="0"/>
          <w:numId w:val="14"/>
        </w:numPr>
      </w:pPr>
      <w:r w:rsidRPr="00CB21A8">
        <w:rPr>
          <w:color w:val="4F81BD" w:themeColor="accent1"/>
        </w:rPr>
        <w:t>Neustrie</w:t>
      </w:r>
      <w:r>
        <w:t> : Nord Ouest et Loire (ancienne part de Thierry 1</w:t>
      </w:r>
      <w:r w:rsidRPr="00CB21A8">
        <w:rPr>
          <w:vertAlign w:val="superscript"/>
        </w:rPr>
        <w:t>er</w:t>
      </w:r>
      <w:r>
        <w:t>).</w:t>
      </w:r>
    </w:p>
    <w:p w14:paraId="47588936" w14:textId="303D09CD" w:rsidR="00CB21A8" w:rsidRDefault="00CB21A8" w:rsidP="007B5195">
      <w:pPr>
        <w:pStyle w:val="Paragraphedeliste"/>
        <w:numPr>
          <w:ilvl w:val="0"/>
          <w:numId w:val="14"/>
        </w:numPr>
      </w:pPr>
      <w:r w:rsidRPr="00CB21A8">
        <w:rPr>
          <w:color w:val="4F81BD" w:themeColor="accent1"/>
        </w:rPr>
        <w:t>Bourgogne </w:t>
      </w:r>
      <w:r>
        <w:t>: anciennement Burgondes.</w:t>
      </w:r>
    </w:p>
    <w:p w14:paraId="0AA327DD" w14:textId="4F03811A" w:rsidR="00CB21A8" w:rsidRDefault="00CB21A8" w:rsidP="007B5195">
      <w:pPr>
        <w:pStyle w:val="Paragraphedeliste"/>
        <w:numPr>
          <w:ilvl w:val="0"/>
          <w:numId w:val="14"/>
        </w:numPr>
      </w:pPr>
      <w:r w:rsidRPr="00CB21A8">
        <w:rPr>
          <w:color w:val="4F81BD" w:themeColor="accent1"/>
        </w:rPr>
        <w:t>Aquitaine</w:t>
      </w:r>
      <w:r>
        <w:t> : anciennement Wisigoths.</w:t>
      </w:r>
    </w:p>
    <w:p w14:paraId="236E06B1" w14:textId="77777777" w:rsidR="00CB21A8" w:rsidRDefault="00CB21A8" w:rsidP="00CB21A8"/>
    <w:p w14:paraId="27428EE3" w14:textId="77777777" w:rsidR="00CB21A8" w:rsidRDefault="00CB21A8" w:rsidP="00CB21A8"/>
    <w:p w14:paraId="350562E8" w14:textId="0665EE17" w:rsidR="00437DE1" w:rsidRDefault="00CB21A8" w:rsidP="00437DE1">
      <w:r>
        <w:t>La Neustrie et l’Austrasie sont toujours en guerre, pour avoir les terres et le pouvoir.</w:t>
      </w:r>
    </w:p>
    <w:p w14:paraId="0F6B8BA6" w14:textId="77777777" w:rsidR="00CB21A8" w:rsidRDefault="00CB21A8" w:rsidP="00437DE1"/>
    <w:p w14:paraId="4912870B" w14:textId="77777777" w:rsidR="00CB21A8" w:rsidRDefault="00CB21A8" w:rsidP="00437DE1">
      <w:r>
        <w:t>Les grands vont monnayer leur engagement militaire, c’est à dire qu’ils vont se faire payer pour être dans cette armée.</w:t>
      </w:r>
    </w:p>
    <w:p w14:paraId="5DD81606" w14:textId="77777777" w:rsidR="00CB21A8" w:rsidRDefault="00CB21A8" w:rsidP="00437DE1"/>
    <w:p w14:paraId="371DB4F0" w14:textId="77777777" w:rsidR="00CB21A8" w:rsidRDefault="00CB21A8" w:rsidP="00437DE1">
      <w:r>
        <w:t>A la fin du VIIème siècle, les royaumes mérovingiens ne sont plus que l’ombre d’eux mêmes, en d’autres termes, la dynastie va donc sombrer à cause de la personnalité et de la patrimonialité du pouvoir.</w:t>
      </w:r>
    </w:p>
    <w:p w14:paraId="61C4549F" w14:textId="77777777" w:rsidR="00CB21A8" w:rsidRDefault="00CB21A8" w:rsidP="00437DE1"/>
    <w:p w14:paraId="05A8C899" w14:textId="77777777" w:rsidR="00CB21A8" w:rsidRDefault="00CB21A8" w:rsidP="00437DE1"/>
    <w:p w14:paraId="57201716" w14:textId="77777777" w:rsidR="00CB21A8" w:rsidRPr="002306FC" w:rsidRDefault="00CB21A8" w:rsidP="002E5940">
      <w:pPr>
        <w:jc w:val="center"/>
        <w:outlineLvl w:val="0"/>
        <w:rPr>
          <w:color w:val="8064A2" w:themeColor="accent4"/>
          <w:sz w:val="36"/>
          <w:u w:val="single"/>
        </w:rPr>
      </w:pPr>
      <w:r w:rsidRPr="002306FC">
        <w:rPr>
          <w:color w:val="8064A2" w:themeColor="accent4"/>
          <w:sz w:val="36"/>
          <w:u w:val="single"/>
        </w:rPr>
        <w:t>BILAN DES CONNAISSANCES :</w:t>
      </w:r>
    </w:p>
    <w:p w14:paraId="16706BAB" w14:textId="77777777" w:rsidR="00CB21A8" w:rsidRDefault="00CB21A8" w:rsidP="00437DE1"/>
    <w:p w14:paraId="2BD927FD" w14:textId="6ED4A08F" w:rsidR="00CB21A8" w:rsidRDefault="00CB21A8" w:rsidP="007B5195">
      <w:pPr>
        <w:pStyle w:val="Paragraphedeliste"/>
        <w:numPr>
          <w:ilvl w:val="0"/>
          <w:numId w:val="15"/>
        </w:numPr>
      </w:pPr>
      <w:r>
        <w:t>Retenir le partage entre romanité et barbarie.</w:t>
      </w:r>
    </w:p>
    <w:p w14:paraId="2AB03739" w14:textId="4801C050" w:rsidR="00437DE1" w:rsidRDefault="00CB21A8" w:rsidP="007B5195">
      <w:pPr>
        <w:pStyle w:val="Paragraphedeliste"/>
        <w:numPr>
          <w:ilvl w:val="0"/>
          <w:numId w:val="15"/>
        </w:numPr>
      </w:pPr>
      <w:r>
        <w:t>Les romains commencent à envahir la Gaule en 117 avant JC, ils en sont les maitres en 52 avant JC et y demeurent jusqu’en 476 après JC.</w:t>
      </w:r>
    </w:p>
    <w:p w14:paraId="063B9A80" w14:textId="473C5E31" w:rsidR="00CB21A8" w:rsidRDefault="00CB21A8" w:rsidP="007B5195">
      <w:pPr>
        <w:pStyle w:val="Paragraphedeliste"/>
        <w:numPr>
          <w:ilvl w:val="0"/>
          <w:numId w:val="15"/>
        </w:numPr>
      </w:pPr>
      <w:r>
        <w:t>Les francs, peuple barbare germanique, s’installe en Gaule au IIIème siècle après JC. Ils gardent leur roi et leurs coutumes. Mais ils sont au contact des romaines, ils ont cohabités avec. Quand l’Empire s’effondre, ils s’installent sur ses ruines.</w:t>
      </w:r>
    </w:p>
    <w:p w14:paraId="43163D59" w14:textId="28122D58" w:rsidR="00CB21A8" w:rsidRDefault="00CB21A8" w:rsidP="007B5195">
      <w:pPr>
        <w:pStyle w:val="Paragraphedeliste"/>
        <w:numPr>
          <w:ilvl w:val="0"/>
          <w:numId w:val="15"/>
        </w:numPr>
      </w:pPr>
      <w:r>
        <w:t>Ils continuent à concilier les deux civilisations : barbare et romaine.</w:t>
      </w:r>
    </w:p>
    <w:p w14:paraId="4C42570B" w14:textId="77777777" w:rsidR="00CB21A8" w:rsidRDefault="00CB21A8" w:rsidP="00CB21A8"/>
    <w:p w14:paraId="56D442F7" w14:textId="77777777" w:rsidR="00CB21A8" w:rsidRDefault="00CB21A8" w:rsidP="00CB21A8"/>
    <w:p w14:paraId="1CBA7DCC" w14:textId="77777777" w:rsidR="002306FC" w:rsidRDefault="002306FC" w:rsidP="00CB21A8"/>
    <w:p w14:paraId="3978C151" w14:textId="20E18FF0" w:rsidR="002306FC" w:rsidRPr="002306FC" w:rsidRDefault="002306FC" w:rsidP="002306FC">
      <w:pPr>
        <w:jc w:val="center"/>
        <w:rPr>
          <w:color w:val="8064A2" w:themeColor="accent4"/>
        </w:rPr>
      </w:pPr>
      <w:r w:rsidRPr="002306FC">
        <w:rPr>
          <w:color w:val="8064A2" w:themeColor="accent4"/>
        </w:rPr>
        <w:t>L’élément le plus fondateur :</w:t>
      </w:r>
    </w:p>
    <w:p w14:paraId="6F27C74F" w14:textId="27BA2914" w:rsidR="002306FC" w:rsidRPr="002306FC" w:rsidRDefault="002306FC" w:rsidP="002306FC">
      <w:pPr>
        <w:jc w:val="center"/>
        <w:rPr>
          <w:b/>
          <w:color w:val="FF0000"/>
          <w:u w:val="single"/>
        </w:rPr>
      </w:pPr>
      <w:r w:rsidRPr="002306FC">
        <w:rPr>
          <w:b/>
          <w:color w:val="FF0000"/>
          <w:u w:val="single"/>
        </w:rPr>
        <w:t>Le baptême de Clovis (!)</w:t>
      </w:r>
    </w:p>
    <w:p w14:paraId="2BC6B424" w14:textId="77777777" w:rsidR="002306FC" w:rsidRDefault="002306FC" w:rsidP="002306FC">
      <w:pPr>
        <w:jc w:val="center"/>
        <w:rPr>
          <w:b/>
        </w:rPr>
      </w:pPr>
    </w:p>
    <w:p w14:paraId="00F994AF" w14:textId="332F5F29" w:rsidR="002306FC" w:rsidRPr="002306FC" w:rsidRDefault="002306FC" w:rsidP="002E5940">
      <w:pPr>
        <w:jc w:val="center"/>
        <w:outlineLvl w:val="0"/>
        <w:rPr>
          <w:color w:val="8064A2" w:themeColor="accent4"/>
          <w:u w:val="single"/>
        </w:rPr>
      </w:pPr>
      <w:r w:rsidRPr="002306FC">
        <w:rPr>
          <w:color w:val="8064A2" w:themeColor="accent4"/>
          <w:u w:val="single"/>
        </w:rPr>
        <w:t>Les points de droit les plus caractéristiques pour les mérovingiens :</w:t>
      </w:r>
    </w:p>
    <w:p w14:paraId="3B62872A" w14:textId="77777777" w:rsidR="002306FC" w:rsidRDefault="002306FC" w:rsidP="002306FC">
      <w:pPr>
        <w:jc w:val="center"/>
      </w:pPr>
    </w:p>
    <w:p w14:paraId="4DE82A97" w14:textId="64C52CA4" w:rsidR="002306FC" w:rsidRDefault="002306FC" w:rsidP="007B5195">
      <w:pPr>
        <w:pStyle w:val="Paragraphedeliste"/>
        <w:numPr>
          <w:ilvl w:val="0"/>
          <w:numId w:val="16"/>
        </w:numPr>
      </w:pPr>
      <w:r>
        <w:t>Toutes les notions liées à la conception du pouvoir chez les Francs.</w:t>
      </w:r>
    </w:p>
    <w:p w14:paraId="1132CBE8" w14:textId="0BB5EDF5" w:rsidR="002306FC" w:rsidRDefault="002306FC" w:rsidP="007B5195">
      <w:pPr>
        <w:pStyle w:val="Paragraphedeliste"/>
        <w:numPr>
          <w:ilvl w:val="0"/>
          <w:numId w:val="16"/>
        </w:numPr>
      </w:pPr>
      <w:r>
        <w:t>La personnalité du pouvoir (la suite, le serment de fidélité).</w:t>
      </w:r>
    </w:p>
    <w:p w14:paraId="7B4E739B" w14:textId="7FBC507F" w:rsidR="002306FC" w:rsidRDefault="002306FC" w:rsidP="007B5195">
      <w:pPr>
        <w:pStyle w:val="Paragraphedeliste"/>
        <w:numPr>
          <w:ilvl w:val="0"/>
          <w:numId w:val="16"/>
        </w:numPr>
      </w:pPr>
      <w:r>
        <w:t>Les notions caractérisant l’autorité du pouvoir (mundium et bannum).</w:t>
      </w:r>
    </w:p>
    <w:p w14:paraId="2603ED88" w14:textId="72F33E8D" w:rsidR="002306FC" w:rsidRPr="002306FC" w:rsidRDefault="002306FC" w:rsidP="007B5195">
      <w:pPr>
        <w:pStyle w:val="Paragraphedeliste"/>
        <w:numPr>
          <w:ilvl w:val="0"/>
          <w:numId w:val="16"/>
        </w:numPr>
      </w:pPr>
      <w:r>
        <w:t>La patrimonialité du pouvoir (le territoire est un patrimoine privé).</w:t>
      </w:r>
    </w:p>
    <w:p w14:paraId="64162738" w14:textId="77777777" w:rsidR="002306FC" w:rsidRDefault="002306FC" w:rsidP="00CB21A8"/>
    <w:p w14:paraId="78B38FE5" w14:textId="067678BD" w:rsidR="002306FC" w:rsidRPr="002306FC" w:rsidRDefault="002306FC" w:rsidP="002E5940">
      <w:pPr>
        <w:jc w:val="center"/>
        <w:outlineLvl w:val="0"/>
        <w:rPr>
          <w:color w:val="8064A2" w:themeColor="accent4"/>
          <w:u w:val="single"/>
        </w:rPr>
      </w:pPr>
      <w:r w:rsidRPr="002306FC">
        <w:rPr>
          <w:color w:val="8064A2" w:themeColor="accent4"/>
          <w:u w:val="single"/>
        </w:rPr>
        <w:t>Les apparts de droit romain :</w:t>
      </w:r>
    </w:p>
    <w:p w14:paraId="0A0292D3" w14:textId="77777777" w:rsidR="002306FC" w:rsidRDefault="002306FC" w:rsidP="00CB21A8"/>
    <w:p w14:paraId="1FC769EB" w14:textId="42837BBC" w:rsidR="002306FC" w:rsidRDefault="002306FC" w:rsidP="007B5195">
      <w:pPr>
        <w:pStyle w:val="Paragraphedeliste"/>
        <w:numPr>
          <w:ilvl w:val="0"/>
          <w:numId w:val="17"/>
        </w:numPr>
      </w:pPr>
      <w:r>
        <w:t>Les différentes charges dans le Palais.</w:t>
      </w:r>
    </w:p>
    <w:p w14:paraId="5AD1ED25" w14:textId="24EDD1D2" w:rsidR="002306FC" w:rsidRDefault="002306FC" w:rsidP="007B5195">
      <w:pPr>
        <w:pStyle w:val="Paragraphedeliste"/>
        <w:numPr>
          <w:ilvl w:val="0"/>
          <w:numId w:val="17"/>
        </w:numPr>
      </w:pPr>
      <w:r>
        <w:t>Les comtes dans les pagus.</w:t>
      </w:r>
    </w:p>
    <w:p w14:paraId="17FB7615" w14:textId="77777777" w:rsidR="002306FC" w:rsidRDefault="002306FC" w:rsidP="002306FC"/>
    <w:p w14:paraId="359648D9" w14:textId="642CD45B" w:rsidR="002306FC" w:rsidRDefault="002306FC" w:rsidP="007B5195">
      <w:pPr>
        <w:pStyle w:val="Paragraphedeliste"/>
        <w:numPr>
          <w:ilvl w:val="0"/>
          <w:numId w:val="17"/>
        </w:numPr>
      </w:pPr>
      <w:r>
        <w:t>Dans les deux cas, volonté d’avoir une administration « centrale » et locale.</w:t>
      </w:r>
    </w:p>
    <w:p w14:paraId="40EB838F" w14:textId="77777777" w:rsidR="002306FC" w:rsidRDefault="002306FC" w:rsidP="00CB21A8"/>
    <w:p w14:paraId="2622D43A" w14:textId="0742FE05" w:rsidR="002306FC" w:rsidRPr="002306FC" w:rsidRDefault="002306FC" w:rsidP="002E5940">
      <w:pPr>
        <w:jc w:val="center"/>
        <w:outlineLvl w:val="0"/>
        <w:rPr>
          <w:color w:val="8064A2" w:themeColor="accent4"/>
          <w:u w:val="single"/>
        </w:rPr>
      </w:pPr>
      <w:r w:rsidRPr="002306FC">
        <w:rPr>
          <w:color w:val="8064A2" w:themeColor="accent4"/>
          <w:u w:val="single"/>
        </w:rPr>
        <w:t>Les sources du droit :</w:t>
      </w:r>
    </w:p>
    <w:p w14:paraId="3017C7FB" w14:textId="77777777" w:rsidR="002306FC" w:rsidRDefault="002306FC" w:rsidP="00CB21A8"/>
    <w:p w14:paraId="1E3C9414" w14:textId="601E6C75" w:rsidR="002306FC" w:rsidRDefault="002306FC" w:rsidP="007B5195">
      <w:pPr>
        <w:pStyle w:val="Paragraphedeliste"/>
        <w:numPr>
          <w:ilvl w:val="0"/>
          <w:numId w:val="18"/>
        </w:numPr>
      </w:pPr>
      <w:r>
        <w:t>Sans aucun doute, connaître le pluralisme juridique (</w:t>
      </w:r>
      <w:r w:rsidRPr="002306FC">
        <w:rPr>
          <w:b/>
        </w:rPr>
        <w:t>connaître les différentes lois barbares et romaines</w:t>
      </w:r>
      <w:r>
        <w:t>) et le système de personnalité des lois.</w:t>
      </w:r>
    </w:p>
    <w:p w14:paraId="0A33BF17" w14:textId="78230E75" w:rsidR="002306FC" w:rsidRPr="002306FC" w:rsidRDefault="002306FC" w:rsidP="002E5940">
      <w:pPr>
        <w:ind w:left="360"/>
        <w:jc w:val="center"/>
        <w:outlineLvl w:val="0"/>
        <w:rPr>
          <w:color w:val="FF0000"/>
          <w:sz w:val="32"/>
          <w:u w:val="single"/>
        </w:rPr>
      </w:pPr>
      <w:r w:rsidRPr="002306FC">
        <w:rPr>
          <w:color w:val="FF0000"/>
          <w:sz w:val="32"/>
          <w:u w:val="single"/>
        </w:rPr>
        <w:t>CHAPITRE 3 : LES TEMPS CAROLINGIENS (751 – 987)</w:t>
      </w:r>
    </w:p>
    <w:p w14:paraId="15097E16" w14:textId="77777777" w:rsidR="002306FC" w:rsidRDefault="002306FC" w:rsidP="00CB21A8"/>
    <w:p w14:paraId="52C9E97B" w14:textId="77777777" w:rsidR="002306FC" w:rsidRDefault="002306FC" w:rsidP="002306FC">
      <w:pPr>
        <w:pStyle w:val="Paragraphedeliste"/>
      </w:pPr>
    </w:p>
    <w:p w14:paraId="10FA1DE6" w14:textId="3E475D0F" w:rsidR="002306FC" w:rsidRDefault="002306FC" w:rsidP="007B5195">
      <w:pPr>
        <w:pStyle w:val="Paragraphedeliste"/>
        <w:numPr>
          <w:ilvl w:val="0"/>
          <w:numId w:val="18"/>
        </w:numPr>
      </w:pPr>
      <w:r w:rsidRPr="002306FC">
        <w:rPr>
          <w:u w:val="single"/>
        </w:rPr>
        <w:t>751 – 822 :</w:t>
      </w:r>
      <w:r>
        <w:t xml:space="preserve"> </w:t>
      </w:r>
      <w:r w:rsidRPr="002306FC">
        <w:rPr>
          <w:u w:val="single"/>
        </w:rPr>
        <w:t>plein essor</w:t>
      </w:r>
      <w:r>
        <w:t xml:space="preserve">. </w:t>
      </w:r>
      <w:r w:rsidRPr="002306FC">
        <w:rPr>
          <w:color w:val="4F81BD" w:themeColor="accent1"/>
        </w:rPr>
        <w:t>Apogée de l’Empire de Charlemagne</w:t>
      </w:r>
      <w:r>
        <w:t>.</w:t>
      </w:r>
    </w:p>
    <w:p w14:paraId="066C3C78" w14:textId="77777777" w:rsidR="002306FC" w:rsidRDefault="002306FC" w:rsidP="002306FC">
      <w:pPr>
        <w:pStyle w:val="Paragraphedeliste"/>
      </w:pPr>
    </w:p>
    <w:p w14:paraId="270EF624" w14:textId="665BAA3E" w:rsidR="002306FC" w:rsidRDefault="002306FC" w:rsidP="007B5195">
      <w:pPr>
        <w:pStyle w:val="Paragraphedeliste"/>
        <w:numPr>
          <w:ilvl w:val="0"/>
          <w:numId w:val="18"/>
        </w:numPr>
      </w:pPr>
      <w:r w:rsidRPr="002306FC">
        <w:rPr>
          <w:u w:val="single"/>
        </w:rPr>
        <w:t>A partir de 822 :</w:t>
      </w:r>
      <w:r>
        <w:t xml:space="preserve"> </w:t>
      </w:r>
      <w:r w:rsidRPr="002306FC">
        <w:rPr>
          <w:color w:val="4F81BD" w:themeColor="accent1"/>
        </w:rPr>
        <w:t>crise, faiblesse du roi, déclin de son autorité</w:t>
      </w:r>
      <w:r>
        <w:t xml:space="preserve"> ; </w:t>
      </w:r>
      <w:r w:rsidRPr="002306FC">
        <w:rPr>
          <w:color w:val="4F81BD" w:themeColor="accent1"/>
        </w:rPr>
        <w:t>émiettement et morcellement de l’Empire</w:t>
      </w:r>
      <w:r>
        <w:t>.</w:t>
      </w:r>
    </w:p>
    <w:p w14:paraId="38D845D6" w14:textId="77777777" w:rsidR="002306FC" w:rsidRDefault="002306FC" w:rsidP="002306FC"/>
    <w:p w14:paraId="01587049" w14:textId="77777777" w:rsidR="002306FC" w:rsidRDefault="002306FC" w:rsidP="002306FC">
      <w:pPr>
        <w:pStyle w:val="Paragraphedeliste"/>
      </w:pPr>
    </w:p>
    <w:p w14:paraId="659EE7DC" w14:textId="1B75FA4A" w:rsidR="002306FC" w:rsidRDefault="002306FC" w:rsidP="007B5195">
      <w:pPr>
        <w:pStyle w:val="Paragraphedeliste"/>
        <w:numPr>
          <w:ilvl w:val="0"/>
          <w:numId w:val="18"/>
        </w:numPr>
      </w:pPr>
      <w:r w:rsidRPr="002306FC">
        <w:rPr>
          <w:u w:val="single"/>
        </w:rPr>
        <w:t>De 888 à 987 :</w:t>
      </w:r>
      <w:r>
        <w:t xml:space="preserve"> </w:t>
      </w:r>
      <w:r w:rsidRPr="002306FC">
        <w:rPr>
          <w:color w:val="4F81BD" w:themeColor="accent1"/>
        </w:rPr>
        <w:t>déclin des carolingiens. Alternance entre un roi carolingien et un roi Robertien</w:t>
      </w:r>
      <w:r>
        <w:t xml:space="preserve">. </w:t>
      </w:r>
    </w:p>
    <w:p w14:paraId="180FB28A" w14:textId="77777777" w:rsidR="002306FC" w:rsidRDefault="002306FC" w:rsidP="002306FC"/>
    <w:p w14:paraId="161DD425" w14:textId="77777777" w:rsidR="007B76AA" w:rsidRDefault="007B76AA" w:rsidP="002306FC"/>
    <w:p w14:paraId="3835ADB6" w14:textId="77777777" w:rsidR="007B76AA" w:rsidRDefault="007B76AA" w:rsidP="002306FC"/>
    <w:p w14:paraId="116053C7" w14:textId="77777777" w:rsidR="007B76AA" w:rsidRDefault="007B76AA" w:rsidP="002306FC"/>
    <w:p w14:paraId="5A519273" w14:textId="3D035AA6" w:rsidR="002306FC" w:rsidRPr="007B76AA" w:rsidRDefault="007B76AA" w:rsidP="002E5940">
      <w:pPr>
        <w:jc w:val="center"/>
        <w:outlineLvl w:val="0"/>
        <w:rPr>
          <w:b/>
          <w:color w:val="C0504D" w:themeColor="accent2"/>
          <w:u w:val="single"/>
        </w:rPr>
      </w:pPr>
      <w:r w:rsidRPr="007B76AA">
        <w:rPr>
          <w:b/>
          <w:color w:val="C0504D" w:themeColor="accent2"/>
          <w:u w:val="single"/>
        </w:rPr>
        <w:t>SECTION 1 : PÉPIN ET CHARLEMAGNE, BATISSEURS D’EMPIRE.</w:t>
      </w:r>
    </w:p>
    <w:p w14:paraId="6D3C2A75" w14:textId="77777777" w:rsidR="007B76AA" w:rsidRDefault="007B76AA" w:rsidP="002306FC"/>
    <w:p w14:paraId="44B95C7C" w14:textId="3914C7A7" w:rsidR="007B76AA" w:rsidRDefault="007B76AA" w:rsidP="002306FC">
      <w:r>
        <w:t xml:space="preserve">Pépin le Bref règne de 751 à 768. C’est lui qui met un terme à la dynastie mérovingienne, et crée la dynastie carolingienne. </w:t>
      </w:r>
    </w:p>
    <w:p w14:paraId="7E55E579" w14:textId="7ACF301A" w:rsidR="007B76AA" w:rsidRDefault="007B76AA" w:rsidP="002306FC">
      <w:r>
        <w:t>Charlemagne, fils de Pépin le Bref, Carolus Magnus (= Charles le Grand), règne à la suite de son père en 768, mais il est roi en même temps que son frère : deux rois carolingiens. En 771, son frère meurt, et il règne seul jusqu’en 814.</w:t>
      </w:r>
    </w:p>
    <w:p w14:paraId="797550A0" w14:textId="77777777" w:rsidR="007B76AA" w:rsidRDefault="007B76AA" w:rsidP="002306FC"/>
    <w:p w14:paraId="24A2FBA5" w14:textId="77777777" w:rsidR="007B76AA" w:rsidRDefault="007B76AA" w:rsidP="002306FC"/>
    <w:p w14:paraId="1B9CA39D" w14:textId="3171C516" w:rsidR="007B76AA" w:rsidRPr="000E1F38" w:rsidRDefault="000E1F38" w:rsidP="002E5940">
      <w:pPr>
        <w:jc w:val="center"/>
        <w:outlineLvl w:val="0"/>
        <w:rPr>
          <w:color w:val="9BBB59" w:themeColor="accent3"/>
          <w:u w:val="single"/>
        </w:rPr>
      </w:pPr>
      <w:r>
        <w:rPr>
          <w:color w:val="9BBB59" w:themeColor="accent3"/>
          <w:u w:val="single"/>
        </w:rPr>
        <w:t>Paragraphe</w:t>
      </w:r>
      <w:r w:rsidR="007B76AA" w:rsidRPr="000E1F38">
        <w:rPr>
          <w:color w:val="9BBB59" w:themeColor="accent3"/>
          <w:u w:val="single"/>
        </w:rPr>
        <w:t xml:space="preserve"> 1 : La fondation de la dynastie carolingienne.</w:t>
      </w:r>
    </w:p>
    <w:p w14:paraId="754FD279" w14:textId="77777777" w:rsidR="007B76AA" w:rsidRDefault="007B76AA" w:rsidP="007B76AA">
      <w:pPr>
        <w:jc w:val="center"/>
        <w:rPr>
          <w:color w:val="8064A2" w:themeColor="accent4"/>
          <w:u w:val="single"/>
        </w:rPr>
      </w:pPr>
    </w:p>
    <w:p w14:paraId="124A6F16" w14:textId="77777777" w:rsidR="007B76AA" w:rsidRDefault="007B76AA" w:rsidP="007B76AA">
      <w:pPr>
        <w:jc w:val="center"/>
        <w:rPr>
          <w:color w:val="8064A2" w:themeColor="accent4"/>
          <w:u w:val="single"/>
        </w:rPr>
      </w:pPr>
    </w:p>
    <w:p w14:paraId="4C944DAC" w14:textId="67F58080" w:rsidR="007B76AA" w:rsidRDefault="007B76AA" w:rsidP="007B76AA">
      <w:r>
        <w:t>Il faut se replacer au VIIème siècle pour la fondation : les rois de Neustrie sont faibles et cela profite au roi d’Austrasie.</w:t>
      </w:r>
    </w:p>
    <w:p w14:paraId="504F906E" w14:textId="77777777" w:rsidR="007B76AA" w:rsidRDefault="007B76AA" w:rsidP="007B76AA"/>
    <w:p w14:paraId="1764B550" w14:textId="7F26A1BC" w:rsidR="007B76AA" w:rsidRDefault="007B76AA" w:rsidP="007B5195">
      <w:pPr>
        <w:pStyle w:val="Paragraphedeliste"/>
        <w:numPr>
          <w:ilvl w:val="0"/>
          <w:numId w:val="19"/>
        </w:numPr>
      </w:pPr>
      <w:r>
        <w:t>Les pippinides (ou pépinides) : ils tiennent leur nom de Pépin 1</w:t>
      </w:r>
      <w:r w:rsidRPr="007B76AA">
        <w:rPr>
          <w:vertAlign w:val="superscript"/>
        </w:rPr>
        <w:t>er</w:t>
      </w:r>
      <w:r>
        <w:t xml:space="preserve"> (qui n’est pas Pépin le Bref, 5 générations).</w:t>
      </w:r>
    </w:p>
    <w:p w14:paraId="1EC2AE60" w14:textId="1367B47E" w:rsidR="007B76AA" w:rsidRDefault="007B76AA" w:rsidP="007B76AA">
      <w:pPr>
        <w:pStyle w:val="Paragraphedeliste"/>
      </w:pPr>
      <w:r>
        <w:t>Ce Pépin 1</w:t>
      </w:r>
      <w:r w:rsidRPr="007B76AA">
        <w:rPr>
          <w:vertAlign w:val="superscript"/>
        </w:rPr>
        <w:t>er</w:t>
      </w:r>
      <w:r>
        <w:t>, à pour chronologie vers 580-640. Il est maire du palais (qui à tous les pouvoirs : création de la dynastie des pépinides) sous les règnes de Clotaire II et de Dagobert de 615 à 640.</w:t>
      </w:r>
    </w:p>
    <w:p w14:paraId="6510F4A2" w14:textId="3D966294" w:rsidR="007B76AA" w:rsidRDefault="007B76AA" w:rsidP="007B5195">
      <w:pPr>
        <w:pStyle w:val="Paragraphedeliste"/>
        <w:numPr>
          <w:ilvl w:val="0"/>
          <w:numId w:val="19"/>
        </w:numPr>
      </w:pPr>
      <w:r>
        <w:t>Le plus illustre, Pépin le Bref, prend le pouvoir en 751 et obtient le statut de Roi.</w:t>
      </w:r>
    </w:p>
    <w:p w14:paraId="52F2076B" w14:textId="77777777" w:rsidR="007B76AA" w:rsidRDefault="007B76AA" w:rsidP="007B76AA">
      <w:pPr>
        <w:pStyle w:val="Paragraphedeliste"/>
      </w:pPr>
    </w:p>
    <w:p w14:paraId="4D509C0F" w14:textId="77777777" w:rsidR="007B76AA" w:rsidRDefault="007B76AA" w:rsidP="007B76AA"/>
    <w:p w14:paraId="016447E4" w14:textId="4A38E4B0" w:rsidR="007B76AA" w:rsidRPr="000E1F38" w:rsidRDefault="007B76AA" w:rsidP="007B5195">
      <w:pPr>
        <w:pStyle w:val="Paragraphedeliste"/>
        <w:numPr>
          <w:ilvl w:val="0"/>
          <w:numId w:val="20"/>
        </w:numPr>
        <w:rPr>
          <w:color w:val="8064A2" w:themeColor="accent4"/>
          <w:u w:val="single"/>
        </w:rPr>
      </w:pPr>
      <w:r w:rsidRPr="000E1F38">
        <w:rPr>
          <w:color w:val="8064A2" w:themeColor="accent4"/>
          <w:u w:val="single"/>
        </w:rPr>
        <w:t>L’ascension des maires du Palais dans l’entourage mérovingien.</w:t>
      </w:r>
    </w:p>
    <w:p w14:paraId="2A138743" w14:textId="77777777" w:rsidR="007B76AA" w:rsidRDefault="007B76AA" w:rsidP="007B76AA">
      <w:pPr>
        <w:jc w:val="center"/>
        <w:rPr>
          <w:color w:val="9BBB59" w:themeColor="accent3"/>
          <w:u w:val="single"/>
        </w:rPr>
      </w:pPr>
    </w:p>
    <w:p w14:paraId="33309539" w14:textId="0D48E8AB" w:rsidR="007B76AA" w:rsidRDefault="007D719E" w:rsidP="007B76AA">
      <w:r>
        <w:t xml:space="preserve">Les rois fainéants sont des rois qui ne font strictement rien, sous entendu qui ne font rien pour gouverner leurs royaumes. Ils se complairaient dans les festins, les orgies… </w:t>
      </w:r>
    </w:p>
    <w:p w14:paraId="6439824E" w14:textId="5F95B5BA" w:rsidR="007D719E" w:rsidRDefault="007D719E" w:rsidP="007B76AA">
      <w:r>
        <w:t>C’est pourquoi les maires du Palais se chargent de gouverner le royaume.</w:t>
      </w:r>
    </w:p>
    <w:p w14:paraId="0D698790" w14:textId="77777777" w:rsidR="007D719E" w:rsidRDefault="007D719E" w:rsidP="007B76AA"/>
    <w:p w14:paraId="24825929" w14:textId="7E315A2D" w:rsidR="007D719E" w:rsidRDefault="00F247A0" w:rsidP="007B76AA">
      <w:r>
        <w:t>On observe que les rois mérovingiens décèdent jeunes, en laissant des enfants mineurs pour leur succéder. Et puisque les rois sont éphémères, les maires du Palais servent de tuteur à ces jeunes rois, et bien souvent, pendant la minorité des jeunes rois, les maires du Palais prennent les commandes.</w:t>
      </w:r>
    </w:p>
    <w:p w14:paraId="282DC027" w14:textId="77777777" w:rsidR="00F247A0" w:rsidRDefault="00F247A0" w:rsidP="007B76AA"/>
    <w:p w14:paraId="465D7186" w14:textId="34F701AE" w:rsidR="00F247A0" w:rsidRDefault="00F247A0" w:rsidP="007B76AA">
      <w:r>
        <w:t xml:space="preserve">Juridiquement, la charge d’un maire du palais n’est plus démembrée à partir du VIIème siècle, c’est à dire qu’il y a un seul maire du Palais pour les deux, trois, ou quatre royaumes mérovingiens. </w:t>
      </w:r>
      <w:r w:rsidR="00415843">
        <w:t xml:space="preserve">Sachant que la fonction du maire du palais est héréditaire, ce qui explique qu’on a pu parler de dynastie des maires du Palais. </w:t>
      </w:r>
    </w:p>
    <w:p w14:paraId="46A7F88D" w14:textId="77777777" w:rsidR="00415843" w:rsidRDefault="00415843" w:rsidP="007B76AA"/>
    <w:p w14:paraId="03083C7E" w14:textId="3C7F2D2F" w:rsidR="00415843" w:rsidRDefault="00415843" w:rsidP="007B76AA">
      <w:r>
        <w:t xml:space="preserve">Les maires du Palais ont le soutien des grands du Royaume : ce sont eux qui incarnent l’autorité, ce sont ces maires du Palais qui ont la richesse entre leurs mains : il s’agit soit d’une richesse personnelle (récompense de la part des rois), mais aussi la richesse du Royaume. Ces maires du Palais vont monnayer les alliances, et aussi, payer les fidélités. </w:t>
      </w:r>
    </w:p>
    <w:p w14:paraId="79D005E5" w14:textId="77777777" w:rsidR="00415843" w:rsidRDefault="00415843" w:rsidP="007B76AA"/>
    <w:p w14:paraId="75F53BD0" w14:textId="45536DAA" w:rsidR="00415843" w:rsidRDefault="00415843" w:rsidP="007B76AA">
      <w:r>
        <w:t>Les maires du Palais prennent donc l’ascendance des rois mérovingiens. Deux maires du Palais sont célèbres pour leur action politique :</w:t>
      </w:r>
    </w:p>
    <w:p w14:paraId="2CA2DE83" w14:textId="77777777" w:rsidR="00415843" w:rsidRDefault="00415843" w:rsidP="007B76AA"/>
    <w:p w14:paraId="7F3F1390" w14:textId="60F23308" w:rsidR="00415843" w:rsidRDefault="00415843" w:rsidP="007B5195">
      <w:pPr>
        <w:pStyle w:val="Paragraphedeliste"/>
        <w:numPr>
          <w:ilvl w:val="0"/>
          <w:numId w:val="19"/>
        </w:numPr>
      </w:pPr>
      <w:r>
        <w:t>Pépin de Herstal, petit-fils de Pépin 1</w:t>
      </w:r>
      <w:r w:rsidRPr="00415843">
        <w:rPr>
          <w:vertAlign w:val="superscript"/>
        </w:rPr>
        <w:t>er</w:t>
      </w:r>
      <w:r>
        <w:rPr>
          <w:vertAlign w:val="superscript"/>
        </w:rPr>
        <w:t> </w:t>
      </w:r>
      <w:r>
        <w:t>: maire du Palais de 687 à 714.</w:t>
      </w:r>
    </w:p>
    <w:p w14:paraId="469C9971" w14:textId="19DB2075" w:rsidR="00415843" w:rsidRDefault="00415843" w:rsidP="00415843">
      <w:pPr>
        <w:pStyle w:val="Paragraphedeliste"/>
      </w:pPr>
      <w:r>
        <w:t>Il a réussi à établir l’unité administrative du Royaume, puisqu’il a été maire du Palais d’Austrasie, avant d’obtenir la même fonction à Neustrie, et d’être reconnu comme maire du Palais de Bourgogne.</w:t>
      </w:r>
    </w:p>
    <w:p w14:paraId="7473CF0D" w14:textId="77777777" w:rsidR="00415843" w:rsidRDefault="00415843" w:rsidP="00415843"/>
    <w:p w14:paraId="3EEC5E7E" w14:textId="511B2709" w:rsidR="00415843" w:rsidRDefault="00415843" w:rsidP="007B5195">
      <w:pPr>
        <w:pStyle w:val="Paragraphedeliste"/>
        <w:numPr>
          <w:ilvl w:val="0"/>
          <w:numId w:val="19"/>
        </w:numPr>
      </w:pPr>
      <w:r>
        <w:t>Charles Martel (690-741) : Maire du Palais d’Austrasie de 717 à 741.</w:t>
      </w:r>
    </w:p>
    <w:p w14:paraId="2049FA7C" w14:textId="5E9A61D3" w:rsidR="00415843" w:rsidRDefault="00415843" w:rsidP="00415843">
      <w:pPr>
        <w:pStyle w:val="Paragraphedeliste"/>
      </w:pPr>
      <w:r>
        <w:t>Fils de Pépin de Herstal, hors mariage.</w:t>
      </w:r>
    </w:p>
    <w:p w14:paraId="19B562C2" w14:textId="0A61AC05" w:rsidR="00415843" w:rsidRDefault="00415843" w:rsidP="00415843">
      <w:pPr>
        <w:pStyle w:val="Paragraphedeliste"/>
      </w:pPr>
      <w:r>
        <w:t xml:space="preserve">Il contrôle aussi la Neustrie et la Bourgogne, comme son père. Charles Martel a repoussé l’invasion des Musulmans à Poitiers. Il devient donc l’interlocuteur du Pape, c’est le défenseur de la chrétienté. </w:t>
      </w:r>
    </w:p>
    <w:p w14:paraId="1E086629" w14:textId="77777777" w:rsidR="00100687" w:rsidRDefault="00100687" w:rsidP="00415843">
      <w:pPr>
        <w:pStyle w:val="Paragraphedeliste"/>
      </w:pPr>
    </w:p>
    <w:p w14:paraId="4343F0B6" w14:textId="3A32A7D0" w:rsidR="00100687" w:rsidRDefault="00100687" w:rsidP="007B5195">
      <w:pPr>
        <w:pStyle w:val="Paragraphedeliste"/>
        <w:numPr>
          <w:ilvl w:val="0"/>
          <w:numId w:val="11"/>
        </w:numPr>
      </w:pPr>
      <w:r>
        <w:t>Dux francorum : Duc, chef de guerre</w:t>
      </w:r>
    </w:p>
    <w:p w14:paraId="700CE824" w14:textId="42A18FCD" w:rsidR="00100687" w:rsidRDefault="00100687" w:rsidP="007B5195">
      <w:pPr>
        <w:pStyle w:val="Paragraphedeliste"/>
        <w:numPr>
          <w:ilvl w:val="0"/>
          <w:numId w:val="11"/>
        </w:numPr>
      </w:pPr>
      <w:r>
        <w:t>Princeps francorum : Prince, ou le 1</w:t>
      </w:r>
      <w:r w:rsidRPr="00100687">
        <w:rPr>
          <w:vertAlign w:val="superscript"/>
        </w:rPr>
        <w:t>er</w:t>
      </w:r>
      <w:r>
        <w:t xml:space="preserve"> des Francs.</w:t>
      </w:r>
    </w:p>
    <w:p w14:paraId="65DA2ED0" w14:textId="47BEB0E2" w:rsidR="00100687" w:rsidRDefault="00100687" w:rsidP="007B5195">
      <w:pPr>
        <w:pStyle w:val="Paragraphedeliste"/>
        <w:numPr>
          <w:ilvl w:val="0"/>
          <w:numId w:val="11"/>
        </w:numPr>
      </w:pPr>
      <w:r>
        <w:t xml:space="preserve">PAS Rex francorum ! Le roi est </w:t>
      </w:r>
      <w:r w:rsidRPr="00100687">
        <w:rPr>
          <w:u w:val="single"/>
        </w:rPr>
        <w:t>encore</w:t>
      </w:r>
      <w:r>
        <w:t xml:space="preserve"> un roi mérovingien : Thierry IV (721-737) puis vacance du trône et règne de Childéric III (743-751).</w:t>
      </w:r>
    </w:p>
    <w:p w14:paraId="7994B2E0" w14:textId="77777777" w:rsidR="00100687" w:rsidRDefault="00100687" w:rsidP="00100687"/>
    <w:p w14:paraId="0844FC40" w14:textId="64B173F6" w:rsidR="00100687" w:rsidRDefault="00100687" w:rsidP="00100687">
      <w:pPr>
        <w:ind w:left="708"/>
      </w:pPr>
      <w:r>
        <w:t>A sa mort, il laisse deux fils : Carloman et Pépin.</w:t>
      </w:r>
    </w:p>
    <w:p w14:paraId="57D0148E" w14:textId="56A79AC3" w:rsidR="00100687" w:rsidRDefault="00100687" w:rsidP="00100687">
      <w:pPr>
        <w:ind w:left="708"/>
      </w:pPr>
      <w:r>
        <w:t xml:space="preserve">Carloman reçoit par hérédité le titre du Maire du Palais d’Austrasie. </w:t>
      </w:r>
    </w:p>
    <w:p w14:paraId="56FA2D45" w14:textId="682B2D6D" w:rsidR="00100687" w:rsidRDefault="00100687" w:rsidP="00100687">
      <w:pPr>
        <w:ind w:left="708"/>
      </w:pPr>
      <w:r>
        <w:t xml:space="preserve">Pépin, reçoit le titre du Maire du Palais de Neustrie et de Bourgogne. </w:t>
      </w:r>
    </w:p>
    <w:p w14:paraId="76E91DDA" w14:textId="77777777" w:rsidR="00100687" w:rsidRDefault="00100687" w:rsidP="00100687">
      <w:pPr>
        <w:ind w:left="708"/>
      </w:pPr>
    </w:p>
    <w:p w14:paraId="5B7AAAE7" w14:textId="022C09D8" w:rsidR="00100687" w:rsidRDefault="00100687" w:rsidP="00100687">
      <w:pPr>
        <w:ind w:left="708"/>
      </w:pPr>
      <w:r>
        <w:t xml:space="preserve">En 747, Carloman s’efface pour laisser Pépin diriger seul, et réunit les 3 charges du maire du Palais. Il va organiser un coup d’Etat pour renverser le roi mérovingien. </w:t>
      </w:r>
    </w:p>
    <w:p w14:paraId="31693C8B" w14:textId="77777777" w:rsidR="00100687" w:rsidRDefault="00100687" w:rsidP="00100687"/>
    <w:p w14:paraId="32EC6CE4" w14:textId="77777777" w:rsidR="00100687" w:rsidRDefault="00100687" w:rsidP="00100687"/>
    <w:p w14:paraId="331A32CE" w14:textId="77777777" w:rsidR="00100687" w:rsidRDefault="00100687" w:rsidP="00100687"/>
    <w:p w14:paraId="2D445F5D" w14:textId="264AA479" w:rsidR="00100687" w:rsidRPr="00100687" w:rsidRDefault="00100687" w:rsidP="007B5195">
      <w:pPr>
        <w:pStyle w:val="Paragraphedeliste"/>
        <w:numPr>
          <w:ilvl w:val="0"/>
          <w:numId w:val="20"/>
        </w:numPr>
        <w:rPr>
          <w:color w:val="8064A2" w:themeColor="accent4"/>
          <w:u w:val="single"/>
        </w:rPr>
      </w:pPr>
      <w:r w:rsidRPr="00100687">
        <w:rPr>
          <w:color w:val="8064A2" w:themeColor="accent4"/>
          <w:u w:val="single"/>
        </w:rPr>
        <w:t>Le coup d’Etat de Pépin le Bref</w:t>
      </w:r>
      <w:r>
        <w:rPr>
          <w:color w:val="8064A2" w:themeColor="accent4"/>
          <w:u w:val="single"/>
        </w:rPr>
        <w:t xml:space="preserve"> (715-768)</w:t>
      </w:r>
      <w:r w:rsidRPr="00100687">
        <w:rPr>
          <w:color w:val="8064A2" w:themeColor="accent4"/>
          <w:u w:val="single"/>
        </w:rPr>
        <w:t>.</w:t>
      </w:r>
    </w:p>
    <w:p w14:paraId="2F258CCB" w14:textId="77777777" w:rsidR="00100687" w:rsidRDefault="00100687" w:rsidP="00100687">
      <w:pPr>
        <w:rPr>
          <w:color w:val="8064A2" w:themeColor="accent4"/>
        </w:rPr>
      </w:pPr>
    </w:p>
    <w:p w14:paraId="4E970A48" w14:textId="11A8ECF9" w:rsidR="00100687" w:rsidRDefault="00100687" w:rsidP="00100687">
      <w:r w:rsidRPr="00100687">
        <w:t>Il est bien le fils de Charles Martel</w:t>
      </w:r>
      <w:r>
        <w:t xml:space="preserve"> et il hérite des fonctions de Maire du Palais de 741 à 751. Il domine la Neustrie, la Bourgogne et une partie de la Provence.</w:t>
      </w:r>
    </w:p>
    <w:p w14:paraId="18947067" w14:textId="0FD627E7" w:rsidR="00100687" w:rsidRDefault="00100687" w:rsidP="00100687">
      <w:r>
        <w:t>Comme son père, il apparaît comme étant un véritable chef de guerre, c’est un homme qui sait faire régner l’ordre et la paix. Il a donc cette image de protecteur et de pacificateur.</w:t>
      </w:r>
    </w:p>
    <w:p w14:paraId="02263BF0" w14:textId="0BF43A93" w:rsidR="00100687" w:rsidRDefault="00100687" w:rsidP="00100687">
      <w:r>
        <w:t>Ce chef de guerre a le soutien des aristocrates, des grands du Royaume par ses liens matrimoniaux, car grâce à son mariage, il s’est allié avec une riche famille d’aristocrate, et donc il va s’enrichir.</w:t>
      </w:r>
    </w:p>
    <w:p w14:paraId="33602EE8" w14:textId="77777777" w:rsidR="00100687" w:rsidRDefault="00100687" w:rsidP="00100687"/>
    <w:p w14:paraId="73F04929" w14:textId="77777777" w:rsidR="00100687" w:rsidRDefault="00100687" w:rsidP="00100687">
      <w:r>
        <w:t xml:space="preserve">Enfin, il a également le soutien de l’Église : c’est lui qui réunit les évêques et organise en France la hiérarchie ecclésiastique. </w:t>
      </w:r>
    </w:p>
    <w:p w14:paraId="2C4DDBA0" w14:textId="77777777" w:rsidR="00100687" w:rsidRDefault="00100687" w:rsidP="00100687"/>
    <w:p w14:paraId="1BFEE482" w14:textId="77777777" w:rsidR="00100687" w:rsidRDefault="00100687" w:rsidP="00100687">
      <w:r>
        <w:t xml:space="preserve">Le coup d’Etat est politique, et stratégique : ce n’est pas un coup de force. </w:t>
      </w:r>
    </w:p>
    <w:p w14:paraId="3377C709" w14:textId="4311C170" w:rsidR="00100687" w:rsidRDefault="00100687" w:rsidP="00100687">
      <w:r>
        <w:t xml:space="preserve">Pépin veut que le titre de roi soit </w:t>
      </w:r>
      <w:r w:rsidR="009123BE">
        <w:t>accordé</w:t>
      </w:r>
      <w:r>
        <w:t xml:space="preserve"> à celui qui est capable de gouverner.  </w:t>
      </w:r>
      <w:r w:rsidR="009123BE">
        <w:t>Il met en avant sa personnalité.</w:t>
      </w:r>
    </w:p>
    <w:p w14:paraId="39B07F55" w14:textId="77777777" w:rsidR="009123BE" w:rsidRDefault="009123BE" w:rsidP="00100687"/>
    <w:p w14:paraId="7C82B06E" w14:textId="6EC6F2DA" w:rsidR="009123BE" w:rsidRDefault="009123BE" w:rsidP="00100687">
      <w:r>
        <w:t xml:space="preserve">Il consulte le Pape Zacharie (pontificat : 741-752). Zacharie est menacé par les Lombards, la chrétienté est donc en danger, c’est pourquoi il appelle Pépin le Bref. </w:t>
      </w:r>
    </w:p>
    <w:p w14:paraId="615F8609" w14:textId="2339BE29" w:rsidR="009123BE" w:rsidRPr="00100687" w:rsidRDefault="009123BE" w:rsidP="00100687">
      <w:r>
        <w:t xml:space="preserve">Zacharie a dit qu’il fallait mieux appeler roi celui qui avait le pouvoir plutôt que celui qui ne l’avait pas. </w:t>
      </w:r>
    </w:p>
    <w:p w14:paraId="13725163" w14:textId="77777777" w:rsidR="00100687" w:rsidRDefault="00100687" w:rsidP="00100687"/>
    <w:p w14:paraId="7941015C" w14:textId="4953CC17" w:rsidR="009123BE" w:rsidRDefault="009123BE" w:rsidP="00100687">
      <w:r>
        <w:t>Par cette réponse, Pépin le Bref comprend qu’il a le soutien le Pape, et il comprend donc qu’il lui reste à obtenir le titre de roi.</w:t>
      </w:r>
    </w:p>
    <w:p w14:paraId="113214C7" w14:textId="60AAD678" w:rsidR="009123BE" w:rsidRDefault="009123BE" w:rsidP="00100687">
      <w:r>
        <w:t>C’est pourquoi en novembre 751, il va réunir une assemblée d’hommes libres à Soissons, et il se fait élire Roi des Francs à Soissons en 751.</w:t>
      </w:r>
      <w:r>
        <w:br/>
      </w:r>
      <w:r>
        <w:br/>
        <w:t>Childéric III a été tonsuré, et on l’a enfermé dans un monastère. Pépin le Bref et donc le nouveau roi des Francs.</w:t>
      </w:r>
    </w:p>
    <w:p w14:paraId="74AB09FB" w14:textId="77777777" w:rsidR="009123BE" w:rsidRDefault="009123BE" w:rsidP="00100687"/>
    <w:p w14:paraId="14F2B634" w14:textId="03FF3B6F" w:rsidR="009123BE" w:rsidRPr="009123BE" w:rsidRDefault="009123BE" w:rsidP="007B5195">
      <w:pPr>
        <w:pStyle w:val="Paragraphedeliste"/>
        <w:numPr>
          <w:ilvl w:val="0"/>
          <w:numId w:val="20"/>
        </w:numPr>
        <w:rPr>
          <w:color w:val="8064A2" w:themeColor="accent4"/>
          <w:u w:val="single"/>
        </w:rPr>
      </w:pPr>
      <w:r w:rsidRPr="009123BE">
        <w:rPr>
          <w:color w:val="8064A2" w:themeColor="accent4"/>
          <w:u w:val="single"/>
        </w:rPr>
        <w:t>Une nouvelle légitimité : le sacre de Pépin.</w:t>
      </w:r>
    </w:p>
    <w:p w14:paraId="74E732D9" w14:textId="77777777" w:rsidR="009123BE" w:rsidRDefault="009123BE" w:rsidP="009123BE"/>
    <w:p w14:paraId="30C383D3" w14:textId="5A75E555" w:rsidR="009123BE" w:rsidRDefault="009123BE" w:rsidP="009123BE">
      <w:r>
        <w:t>Ce sacre doit être distingué du baptême :</w:t>
      </w:r>
    </w:p>
    <w:p w14:paraId="77EBD80D" w14:textId="77777777" w:rsidR="009123BE" w:rsidRDefault="009123BE" w:rsidP="009123BE"/>
    <w:p w14:paraId="2DCC5353" w14:textId="500FF97C" w:rsidR="009123BE" w:rsidRDefault="009123BE" w:rsidP="007B5195">
      <w:pPr>
        <w:pStyle w:val="Paragraphedeliste"/>
        <w:numPr>
          <w:ilvl w:val="0"/>
          <w:numId w:val="19"/>
        </w:numPr>
      </w:pPr>
      <w:r>
        <w:t xml:space="preserve">Baptême : c’est un rite chrétien qui symbolise l’entrée d’un individu dans le monde chrétien. Il passe par l’ondoiement, c’est à dire le principe de verser de l’eau bénite. </w:t>
      </w:r>
    </w:p>
    <w:p w14:paraId="7B10D6DE" w14:textId="6160ACDE" w:rsidR="009123BE" w:rsidRDefault="009123BE" w:rsidP="009123BE">
      <w:pPr>
        <w:pStyle w:val="Paragraphedeliste"/>
      </w:pPr>
      <w:r>
        <w:sym w:font="Wingdings" w:char="F0E0"/>
      </w:r>
      <w:r>
        <w:t xml:space="preserve"> Depuis Clovis, tous les rois sont baptisés.</w:t>
      </w:r>
    </w:p>
    <w:p w14:paraId="46326D7F" w14:textId="77777777" w:rsidR="009123BE" w:rsidRDefault="009123BE" w:rsidP="009123BE">
      <w:pPr>
        <w:pStyle w:val="Paragraphedeliste"/>
      </w:pPr>
    </w:p>
    <w:p w14:paraId="5B77436A" w14:textId="77777777" w:rsidR="009123BE" w:rsidRDefault="009123BE" w:rsidP="009123BE">
      <w:pPr>
        <w:pStyle w:val="Paragraphedeliste"/>
      </w:pPr>
    </w:p>
    <w:p w14:paraId="14225E44" w14:textId="77777777" w:rsidR="009123BE" w:rsidRDefault="009123BE" w:rsidP="007B5195">
      <w:pPr>
        <w:pStyle w:val="Paragraphedeliste"/>
        <w:numPr>
          <w:ilvl w:val="0"/>
          <w:numId w:val="19"/>
        </w:numPr>
      </w:pPr>
      <w:r>
        <w:t xml:space="preserve">Sacre : le sacre confère au roi un caractère divin, on dit de lui qu’il est le serviteur de Dieu sur Terre, l’élu de Dieu. Le sacre passe par une onction d’huile sainte, et on dit que le Roi est loin du seigneur. </w:t>
      </w:r>
    </w:p>
    <w:p w14:paraId="0009B74F" w14:textId="28B5ABEF" w:rsidR="009123BE" w:rsidRDefault="009123BE" w:rsidP="007B5195">
      <w:pPr>
        <w:pStyle w:val="Paragraphedeliste"/>
        <w:numPr>
          <w:ilvl w:val="0"/>
          <w:numId w:val="19"/>
        </w:numPr>
      </w:pPr>
      <w:r>
        <w:t>Pépin le Bref est le premier Roi à être sacré, Clovis n’a jamais été sacré, mais seulement baptisé. Tous les rois de France après Pépin le Bref sont</w:t>
      </w:r>
      <w:r w:rsidR="001743FB">
        <w:t xml:space="preserve"> sacrés, sauf un : Louis XVIII. Il règne en France à partir de 1814, c’est à dire après la Révolution. Il a eu l’intelligence de ne pas se faire sacré, pour ne pas heurter la France Républicaine de la Révolution. </w:t>
      </w:r>
    </w:p>
    <w:p w14:paraId="5C91A985" w14:textId="77777777" w:rsidR="001743FB" w:rsidRDefault="001743FB" w:rsidP="001743FB"/>
    <w:p w14:paraId="2575D796" w14:textId="1D8314BC" w:rsidR="001743FB" w:rsidRDefault="001743FB" w:rsidP="001743FB">
      <w:r>
        <w:t xml:space="preserve">Le sacre a une origine biblique, sachant que le sacre a été pratiqué par les rois des Wisigoths, qui pratiquaient le sacre. </w:t>
      </w:r>
    </w:p>
    <w:p w14:paraId="0843C507" w14:textId="77777777" w:rsidR="001743FB" w:rsidRDefault="001743FB" w:rsidP="001743FB"/>
    <w:p w14:paraId="3BE9DAF6" w14:textId="7D95C4B9" w:rsidR="009123BE" w:rsidRDefault="001743FB" w:rsidP="009123BE">
      <w:r>
        <w:t>En 751, Pépin cherche une nouvelle légitimité à régner, car une poignée d’hommes l’a élu à Soissons, ce qui n’est pas suffisant pour consacrer son titre de roi. Pépin a donc l’idée d’imposer que le titre de roi a été dévolu par Dieu, c’est Dieu qui l’aurait choisi pour Roi, et grâce au sacre, il devient le serviteur de Dieu :</w:t>
      </w:r>
    </w:p>
    <w:p w14:paraId="75A8D761" w14:textId="77777777" w:rsidR="001743FB" w:rsidRDefault="001743FB" w:rsidP="009123BE"/>
    <w:p w14:paraId="695B8CE9" w14:textId="265437CC" w:rsidR="001743FB" w:rsidRDefault="001743FB" w:rsidP="007B5195">
      <w:pPr>
        <w:pStyle w:val="Paragraphedeliste"/>
        <w:numPr>
          <w:ilvl w:val="0"/>
          <w:numId w:val="21"/>
        </w:numPr>
      </w:pPr>
      <w:r>
        <w:t>Sacré dès 751, à la suite de l’Assemblée de Soissons, mais sacré par les évêques présents.</w:t>
      </w:r>
    </w:p>
    <w:p w14:paraId="07ED47B5" w14:textId="6328CF46" w:rsidR="001743FB" w:rsidRDefault="001743FB" w:rsidP="007B5195">
      <w:pPr>
        <w:pStyle w:val="Paragraphedeliste"/>
        <w:numPr>
          <w:ilvl w:val="0"/>
          <w:numId w:val="21"/>
        </w:numPr>
      </w:pPr>
      <w:r>
        <w:t xml:space="preserve">Nouvelle cérémonie en 754, sacré par le Pape en personne, qui fait le déplacement. Outre le sacre, on obtient également le sacre des fils de Pépin le Bref. </w:t>
      </w:r>
    </w:p>
    <w:p w14:paraId="791985A4" w14:textId="77777777" w:rsidR="001743FB" w:rsidRDefault="001743FB" w:rsidP="001743FB"/>
    <w:p w14:paraId="6051CCE1" w14:textId="2B95B5ED" w:rsidR="001743FB" w:rsidRDefault="001743FB" w:rsidP="001743FB">
      <w:r>
        <w:t xml:space="preserve">Cela veut dire qu’il restaure l’hérédité du pouvoir, et le Pape fait interdiction aux Francs, d’obéir à un roi qui ne serait pas dans la lignée de la famille de Pépin. </w:t>
      </w:r>
    </w:p>
    <w:p w14:paraId="3A5009D3" w14:textId="1B0B87C8" w:rsidR="001743FB" w:rsidRDefault="001743FB" w:rsidP="001743FB">
      <w:r>
        <w:sym w:font="Wingdings" w:char="F0E0"/>
      </w:r>
      <w:r>
        <w:t xml:space="preserve"> C’est la fondation de la dynastie carolingienne, nom qui provient de Carolus Magnus.</w:t>
      </w:r>
    </w:p>
    <w:p w14:paraId="0FFA93FA" w14:textId="77777777" w:rsidR="001743FB" w:rsidRDefault="001743FB" w:rsidP="001743FB"/>
    <w:p w14:paraId="79AF453D" w14:textId="77777777" w:rsidR="00EC54AB" w:rsidRDefault="00EC54AB" w:rsidP="001743FB"/>
    <w:p w14:paraId="2464D2B5" w14:textId="57B16138" w:rsidR="001743FB" w:rsidRPr="001743FB" w:rsidRDefault="001743FB" w:rsidP="002E5940">
      <w:pPr>
        <w:jc w:val="center"/>
        <w:outlineLvl w:val="0"/>
        <w:rPr>
          <w:color w:val="9BBB59" w:themeColor="accent3"/>
          <w:u w:val="single"/>
        </w:rPr>
      </w:pPr>
      <w:r w:rsidRPr="001743FB">
        <w:rPr>
          <w:color w:val="9BBB59" w:themeColor="accent3"/>
          <w:u w:val="single"/>
        </w:rPr>
        <w:t>Paragraphe 2 : Charlemagne et la restauration de l’Empire.</w:t>
      </w:r>
    </w:p>
    <w:p w14:paraId="38F2DA67" w14:textId="77777777" w:rsidR="001743FB" w:rsidRDefault="001743FB" w:rsidP="001743FB"/>
    <w:p w14:paraId="47D5E0C1" w14:textId="77777777" w:rsidR="001743FB" w:rsidRDefault="001743FB" w:rsidP="001743FB"/>
    <w:p w14:paraId="731C207B" w14:textId="0E929D64" w:rsidR="001743FB" w:rsidRDefault="001743FB" w:rsidP="007B5195">
      <w:pPr>
        <w:pStyle w:val="Paragraphedeliste"/>
        <w:numPr>
          <w:ilvl w:val="0"/>
          <w:numId w:val="22"/>
        </w:numPr>
      </w:pPr>
      <w:r>
        <w:t>Mort de Pépin en 768</w:t>
      </w:r>
    </w:p>
    <w:p w14:paraId="3B5387EF" w14:textId="1AB64DB4" w:rsidR="001743FB" w:rsidRDefault="001743FB" w:rsidP="007B5195">
      <w:pPr>
        <w:pStyle w:val="Paragraphedeliste"/>
        <w:numPr>
          <w:ilvl w:val="0"/>
          <w:numId w:val="22"/>
        </w:numPr>
      </w:pPr>
      <w:r>
        <w:t>Partage du Royaume avec Carloman, son frère jusqu’en 771.</w:t>
      </w:r>
    </w:p>
    <w:p w14:paraId="23E170EF" w14:textId="20929056" w:rsidR="001743FB" w:rsidRDefault="00EC54AB" w:rsidP="007B5195">
      <w:pPr>
        <w:pStyle w:val="Paragraphedeliste"/>
        <w:numPr>
          <w:ilvl w:val="0"/>
          <w:numId w:val="22"/>
        </w:numPr>
      </w:pPr>
      <w:r>
        <w:t>Décès de Carloman en 771 :</w:t>
      </w:r>
      <w:r w:rsidR="001743FB">
        <w:t xml:space="preserve"> il devient le seul roi des Francs.</w:t>
      </w:r>
    </w:p>
    <w:p w14:paraId="5ECFB3CD" w14:textId="2666010E" w:rsidR="001743FB" w:rsidRDefault="00EC54AB" w:rsidP="007B5195">
      <w:pPr>
        <w:pStyle w:val="Paragraphedeliste"/>
        <w:numPr>
          <w:ilvl w:val="0"/>
          <w:numId w:val="22"/>
        </w:numPr>
      </w:pPr>
      <w:r>
        <w:t>Roi également des Lombards en 774.</w:t>
      </w:r>
    </w:p>
    <w:p w14:paraId="5F338592" w14:textId="564DB863" w:rsidR="001743FB" w:rsidRDefault="001743FB" w:rsidP="007B5195">
      <w:pPr>
        <w:pStyle w:val="Paragraphedeliste"/>
        <w:numPr>
          <w:ilvl w:val="0"/>
          <w:numId w:val="22"/>
        </w:numPr>
      </w:pPr>
      <w:r>
        <w:t xml:space="preserve">Titre </w:t>
      </w:r>
      <w:r w:rsidR="00EC54AB">
        <w:t>impérial en 800 : Empereur.</w:t>
      </w:r>
    </w:p>
    <w:p w14:paraId="4D5B89DE" w14:textId="77777777" w:rsidR="001743FB" w:rsidRDefault="001743FB" w:rsidP="001743FB"/>
    <w:p w14:paraId="31B80909" w14:textId="341FCE6A" w:rsidR="00EC54AB" w:rsidRDefault="00EC54AB" w:rsidP="001743FB">
      <w:r>
        <w:t>Charlemagne est sans cesse en contact avec le Pape qui explique qu’il aurait obtenu le titre impérial par le Pape en 800.</w:t>
      </w:r>
    </w:p>
    <w:p w14:paraId="74570FCE" w14:textId="77777777" w:rsidR="007A4C61" w:rsidRDefault="007A4C61" w:rsidP="001743FB"/>
    <w:p w14:paraId="4B064D18" w14:textId="77777777" w:rsidR="007A4C61" w:rsidRDefault="007A4C61" w:rsidP="001743FB"/>
    <w:p w14:paraId="4BC863EA" w14:textId="77777777" w:rsidR="007A4C61" w:rsidRDefault="007A4C61" w:rsidP="001743FB"/>
    <w:p w14:paraId="61ADEBD0" w14:textId="77777777" w:rsidR="007A4C61" w:rsidRDefault="007A4C61" w:rsidP="001743FB"/>
    <w:p w14:paraId="683C624D" w14:textId="77777777" w:rsidR="007A4C61" w:rsidRDefault="007A4C61" w:rsidP="001743FB"/>
    <w:p w14:paraId="6F9418B5" w14:textId="77777777" w:rsidR="007A4C61" w:rsidRDefault="007A4C61" w:rsidP="001743FB"/>
    <w:p w14:paraId="1F84D7CF" w14:textId="77777777" w:rsidR="007A4C61" w:rsidRDefault="007A4C61" w:rsidP="001743FB"/>
    <w:p w14:paraId="7EA79B5B" w14:textId="77777777" w:rsidR="00EC54AB" w:rsidRDefault="00EC54AB" w:rsidP="001743FB"/>
    <w:p w14:paraId="5CF4D6BD" w14:textId="400B5025" w:rsidR="001743FB" w:rsidRDefault="00EC54AB" w:rsidP="007B5195">
      <w:pPr>
        <w:pStyle w:val="Paragraphedeliste"/>
        <w:numPr>
          <w:ilvl w:val="0"/>
          <w:numId w:val="23"/>
        </w:numPr>
        <w:rPr>
          <w:color w:val="8064A2" w:themeColor="accent4"/>
          <w:u w:val="single"/>
        </w:rPr>
      </w:pPr>
      <w:r w:rsidRPr="00EC54AB">
        <w:rPr>
          <w:color w:val="8064A2" w:themeColor="accent4"/>
          <w:u w:val="single"/>
        </w:rPr>
        <w:t>Les circonstances du rétablissement de l’Empire.</w:t>
      </w:r>
    </w:p>
    <w:p w14:paraId="20DA4F92" w14:textId="0FBF68D4" w:rsidR="00EC54AB" w:rsidRDefault="00EC54AB" w:rsidP="007A4C61">
      <w:pPr>
        <w:rPr>
          <w:color w:val="8064A2" w:themeColor="accent4"/>
          <w:u w:val="single"/>
        </w:rPr>
      </w:pPr>
    </w:p>
    <w:p w14:paraId="2B6C52D2" w14:textId="6842566C" w:rsidR="007A4C61" w:rsidRDefault="007A4C61" w:rsidP="007B5195">
      <w:pPr>
        <w:pStyle w:val="Paragraphedeliste"/>
        <w:numPr>
          <w:ilvl w:val="0"/>
          <w:numId w:val="24"/>
        </w:numPr>
      </w:pPr>
      <w:r>
        <w:t>Les conquêtes de Charlemagne.</w:t>
      </w:r>
    </w:p>
    <w:p w14:paraId="05ECCB5D" w14:textId="7A5689CB" w:rsidR="007A4C61" w:rsidRDefault="007A4C61" w:rsidP="007B5195">
      <w:pPr>
        <w:pStyle w:val="Paragraphedeliste"/>
        <w:numPr>
          <w:ilvl w:val="0"/>
          <w:numId w:val="24"/>
        </w:numPr>
      </w:pPr>
      <w:r>
        <w:t>Règne sur la France actuelle, la Belgique, et la Saxe (territoires laissés par Pépin).</w:t>
      </w:r>
    </w:p>
    <w:p w14:paraId="4E2FC886" w14:textId="5589F187" w:rsidR="007B7541" w:rsidRDefault="007B7541" w:rsidP="007B5195">
      <w:pPr>
        <w:pStyle w:val="Paragraphedeliste"/>
        <w:numPr>
          <w:ilvl w:val="0"/>
          <w:numId w:val="24"/>
        </w:numPr>
      </w:pPr>
      <w:r>
        <w:t xml:space="preserve">Le rétablissement de l’Empire Romain </w:t>
      </w:r>
      <w:r>
        <w:sym w:font="Wingdings" w:char="F0DF"/>
      </w:r>
      <w:r>
        <w:sym w:font="Wingdings" w:char="F0E0"/>
      </w:r>
      <w:r>
        <w:t xml:space="preserve"> l’Empire Romain d’Occident.</w:t>
      </w:r>
    </w:p>
    <w:p w14:paraId="2E3D2238" w14:textId="5021CEE2" w:rsidR="007A4C61" w:rsidRDefault="007A4C61" w:rsidP="007B5195">
      <w:pPr>
        <w:pStyle w:val="Paragraphedeliste"/>
        <w:numPr>
          <w:ilvl w:val="0"/>
          <w:numId w:val="24"/>
        </w:numPr>
      </w:pPr>
      <w:r>
        <w:t>Domine la Germanie.</w:t>
      </w:r>
    </w:p>
    <w:p w14:paraId="418CC301" w14:textId="4C466512" w:rsidR="007A4C61" w:rsidRDefault="007A4C61" w:rsidP="007B5195">
      <w:pPr>
        <w:pStyle w:val="Paragraphedeliste"/>
        <w:numPr>
          <w:ilvl w:val="0"/>
          <w:numId w:val="24"/>
        </w:numPr>
      </w:pPr>
      <w:r>
        <w:t>Victorieux en Espagne et en Italie.</w:t>
      </w:r>
    </w:p>
    <w:p w14:paraId="43A0367C" w14:textId="0D4A2061" w:rsidR="007A4C61" w:rsidRDefault="007A4C61" w:rsidP="007B5195">
      <w:pPr>
        <w:pStyle w:val="Paragraphedeliste"/>
        <w:numPr>
          <w:ilvl w:val="0"/>
          <w:numId w:val="24"/>
        </w:numPr>
      </w:pPr>
      <w:r>
        <w:t>Repousse les Vikings.</w:t>
      </w:r>
    </w:p>
    <w:p w14:paraId="35D6D22F" w14:textId="77777777" w:rsidR="007A4C61" w:rsidRDefault="007A4C61" w:rsidP="007A4C61"/>
    <w:p w14:paraId="53546F56" w14:textId="78F720D3" w:rsidR="007A4C61" w:rsidRDefault="007A4C61" w:rsidP="007A4C61">
      <w:r>
        <w:t>Il est IMPERATOR,</w:t>
      </w:r>
      <w:r w:rsidR="007B7541">
        <w:t xml:space="preserve"> un</w:t>
      </w:r>
      <w:r>
        <w:t xml:space="preserve"> commandant des armées : il réalise la DILATATO REGNI</w:t>
      </w:r>
      <w:r w:rsidR="007B7541">
        <w:t xml:space="preserve"> (dilatation des royaumes : il agrandit les territoires, il se rend le maitre de l’Occident)</w:t>
      </w:r>
      <w:r>
        <w:t>.</w:t>
      </w:r>
    </w:p>
    <w:p w14:paraId="24BEBDD6" w14:textId="77777777" w:rsidR="007B7541" w:rsidRDefault="007B7541" w:rsidP="007A4C61"/>
    <w:p w14:paraId="4E89A2D4" w14:textId="11387AE2" w:rsidR="007B7541" w:rsidRDefault="007B7541" w:rsidP="007A4C61">
      <w:r>
        <w:t>Beaucoup de territoires lui ont été légué par son père, mais Charlemagne étend les limites de son royaume vers la Germanie. Il consolide son Empire vers l’Espagne et l’Italie. Au niveau de la Mer du Nord, il repousse les Vikings, et les Normands.</w:t>
      </w:r>
    </w:p>
    <w:p w14:paraId="3ECED7BD" w14:textId="77777777" w:rsidR="007B7541" w:rsidRDefault="007B7541" w:rsidP="007A4C61"/>
    <w:p w14:paraId="3029CC6F" w14:textId="60522170" w:rsidR="007A4C61" w:rsidRDefault="00B26433" w:rsidP="007A4C61">
      <w:r>
        <w:t xml:space="preserve">La crise de l’Empire Romain d’Orient qu’on appelle aussi l’Empire Byzantin (Byzance, capitale). Il est menacé de l’extérieur, puisque l’Islam harcèle cet Empire. A l’intérieur, les troubles politiques viennent du décès de l’Empereur d’Orient, Léon IV, à l’aube de l’an 800. Il laisse un jeune fils mineur, au nom de Constantin VII, et c’est la mère de Constantin qui doit assurer la régence, qui doit donc gouverner l’Empire en attendant la majorité de son fils. </w:t>
      </w:r>
    </w:p>
    <w:p w14:paraId="2C414DCB" w14:textId="079E2FC4" w:rsidR="00B26433" w:rsidRDefault="00B26433" w:rsidP="007A4C61">
      <w:r>
        <w:t>Cette mère du prénom d’Irène à l’ambition de devenir Impératrice. Selon le rite byzantin, elle fait crever les yeux de son fils, et donc il ne peut plus gouverner l’Empire, et elle veut être reconnue comme étant la seule capable à gouverner l’Empire.</w:t>
      </w:r>
    </w:p>
    <w:p w14:paraId="205C14FF" w14:textId="5B5C5E4C" w:rsidR="00B26433" w:rsidRDefault="00B26433" w:rsidP="007A4C61">
      <w:r>
        <w:t xml:space="preserve">Nonobstant, elle n’a aucune légitimité, alors Charlemagne devient le sauveur du titre impérial en Orient. </w:t>
      </w:r>
    </w:p>
    <w:p w14:paraId="70111B97" w14:textId="77777777" w:rsidR="00B26433" w:rsidRDefault="00B26433" w:rsidP="007A4C61"/>
    <w:p w14:paraId="019A7FED" w14:textId="02063F22" w:rsidR="00B26433" w:rsidRDefault="00B26433" w:rsidP="007A4C61">
      <w:r>
        <w:t>On retrouve ici les relations entre le roi des Francs et le Pape. Le Pape appelle régulièrement au secours, puisqu’il est menacé par les Lombards, un peuple d’Italie du Nord. Charlemagne va sauver le Pape Léon III, qui est nouvellement élu Pape, et il est accusé d’avoir intrigué pour être pape, et donc on veut lui crever les yeux et lui arracher la langue. Charlemagne doit donc venir à Rome le sauver. Le Pape est donc doublement redevable à Charlemagne, car il le défend contre les Lombards, et il le défend des menaces à l’intérieur même de Rome.</w:t>
      </w:r>
    </w:p>
    <w:p w14:paraId="44B0B92B" w14:textId="77777777" w:rsidR="00B26433" w:rsidRDefault="00B26433" w:rsidP="007A4C61"/>
    <w:p w14:paraId="4ABC7AD8" w14:textId="408F6B22" w:rsidR="00B26433" w:rsidRPr="00B26433" w:rsidRDefault="00B26433" w:rsidP="007B5195">
      <w:pPr>
        <w:pStyle w:val="Paragraphedeliste"/>
        <w:numPr>
          <w:ilvl w:val="0"/>
          <w:numId w:val="23"/>
        </w:numPr>
        <w:rPr>
          <w:color w:val="8064A2" w:themeColor="accent4"/>
          <w:u w:val="single"/>
        </w:rPr>
      </w:pPr>
      <w:r w:rsidRPr="00B26433">
        <w:rPr>
          <w:color w:val="8064A2" w:themeColor="accent4"/>
          <w:u w:val="single"/>
        </w:rPr>
        <w:t>La cérémonie du couronnement impérial.</w:t>
      </w:r>
    </w:p>
    <w:p w14:paraId="3BC1813E" w14:textId="77777777" w:rsidR="00B26433" w:rsidRDefault="00B26433" w:rsidP="00B26433"/>
    <w:p w14:paraId="5DD67C67" w14:textId="77777777" w:rsidR="00B26433" w:rsidRPr="007A4C61" w:rsidRDefault="00B26433" w:rsidP="00B26433"/>
    <w:p w14:paraId="32CC4946" w14:textId="438384F1" w:rsidR="00EC54AB" w:rsidRDefault="00B26433" w:rsidP="001743FB">
      <w:r>
        <w:t xml:space="preserve">Suite au sauvetage du Pape, il va se faire couronner. Charlemagne est le premier à être couronné Empereur, et il doit être </w:t>
      </w:r>
      <w:r w:rsidR="00916586">
        <w:t>totalement différencié du sacre :</w:t>
      </w:r>
    </w:p>
    <w:p w14:paraId="589C3D9C" w14:textId="77777777" w:rsidR="00916586" w:rsidRDefault="00916586" w:rsidP="007B5195">
      <w:pPr>
        <w:pStyle w:val="Paragraphedeliste"/>
        <w:numPr>
          <w:ilvl w:val="0"/>
          <w:numId w:val="19"/>
        </w:numPr>
      </w:pPr>
      <w:r w:rsidRPr="00916586">
        <w:rPr>
          <w:u w:val="single"/>
        </w:rPr>
        <w:t>Sacre :</w:t>
      </w:r>
      <w:r>
        <w:t xml:space="preserve"> le sacre confère au roi un caractère divin, on dit de lui qu’il est le serviteur de Dieu sur Terre, l’élu de Dieu. Le sacre passe par une onction d’huile sainte, et on dit que le Roi est loin du seigneur. </w:t>
      </w:r>
    </w:p>
    <w:p w14:paraId="278FF44F" w14:textId="77777777" w:rsidR="00916586" w:rsidRDefault="00916586" w:rsidP="001743FB"/>
    <w:p w14:paraId="47C83CAF" w14:textId="3A1C0A29" w:rsidR="00916586" w:rsidRDefault="00916586" w:rsidP="001743FB">
      <w:r>
        <w:t>Le couronnement est un rite laïc, il n’y a donc pas de religion. Cela suppose la position d’une couronne, et d’une prosternation. Ceci étant, c’est un rite laïc auquel procède le Pape : il VEUT faire l’Empereur, et c’est donc lui qui va le couronner.</w:t>
      </w:r>
    </w:p>
    <w:p w14:paraId="60BE8F93" w14:textId="77777777" w:rsidR="00916586" w:rsidRDefault="00916586" w:rsidP="001743FB"/>
    <w:p w14:paraId="0996DB97" w14:textId="6B36CB9F" w:rsidR="00916586" w:rsidRDefault="00916586" w:rsidP="001743FB">
      <w:r>
        <w:t>Charlemagne à un rôle très passif : il priait et se recueillait, et par surprise le Pape lui appose une couronne sur la tête (version 1).</w:t>
      </w:r>
    </w:p>
    <w:p w14:paraId="5ED4FA18" w14:textId="40E061FE" w:rsidR="00916586" w:rsidRDefault="00916586" w:rsidP="001743FB">
      <w:r>
        <w:sym w:font="Wingdings" w:char="F0E0"/>
      </w:r>
      <w:r>
        <w:t xml:space="preserve"> C’est le Pape qui a l’autorité sur l’Empereur.</w:t>
      </w:r>
    </w:p>
    <w:p w14:paraId="3B0F5E92" w14:textId="77777777" w:rsidR="00916586" w:rsidRDefault="00916586" w:rsidP="001743FB"/>
    <w:p w14:paraId="63FA0963" w14:textId="05BA8034" w:rsidR="00916586" w:rsidRDefault="00916586" w:rsidP="001743FB">
      <w:r>
        <w:t>Charlemagne est totalement informé par le Pape, et il consent à l’organisation d’une cérémonie visant à le couronner Empereur (version 2).</w:t>
      </w:r>
    </w:p>
    <w:p w14:paraId="77AB2BBC" w14:textId="5BFE0ED0" w:rsidR="00916586" w:rsidRDefault="00916586" w:rsidP="001743FB">
      <w:r>
        <w:sym w:font="Wingdings" w:char="F0E0"/>
      </w:r>
      <w:r>
        <w:t xml:space="preserve"> C’est Charlemagne qui a l’autorité sur le Pape.</w:t>
      </w:r>
    </w:p>
    <w:p w14:paraId="7B1C31D3" w14:textId="77777777" w:rsidR="00916586" w:rsidRDefault="00916586" w:rsidP="001743FB"/>
    <w:p w14:paraId="03B062B8" w14:textId="7CC95123" w:rsidR="00916586" w:rsidRDefault="00916586" w:rsidP="001743FB">
      <w:r>
        <w:t>Le couronnement aurait eu lieu le 25 Décembre 800.</w:t>
      </w:r>
    </w:p>
    <w:p w14:paraId="6EED8A14" w14:textId="4DDF2D8C" w:rsidR="00916586" w:rsidRDefault="00916586" w:rsidP="001743FB">
      <w:r>
        <w:t>Dans les écrits pontificaux, on voit que c’est le Pape qui pose la couronne d’abord, et ensuite, l’Empereur est acclamé.</w:t>
      </w:r>
    </w:p>
    <w:p w14:paraId="523AA0D4" w14:textId="77777777" w:rsidR="00916586" w:rsidRDefault="00916586" w:rsidP="001743FB"/>
    <w:p w14:paraId="20D6F686" w14:textId="347AC35E" w:rsidR="00916586" w:rsidRDefault="00916586" w:rsidP="001743FB">
      <w:r>
        <w:t>Par ce couronnement, l’Empire Romain est reconstitué (Renovation Imperi : rénovation de l’Empire).</w:t>
      </w:r>
    </w:p>
    <w:p w14:paraId="64A5BAC6" w14:textId="409002F9" w:rsidR="00916586" w:rsidRDefault="00916586" w:rsidP="001743FB">
      <w:r>
        <w:sym w:font="Wingdings" w:char="F0E0"/>
      </w:r>
      <w:r>
        <w:t xml:space="preserve"> </w:t>
      </w:r>
      <w:r w:rsidRPr="00916586">
        <w:rPr>
          <w:b/>
          <w:color w:val="FF0000"/>
        </w:rPr>
        <w:t>Charles Sérénissime Auguste couronné par Dieu, grand et pacifique Empereur, gouvernant l’Empire romain, et par la miséricorde de Dieu, roi des Francs et des Lombards</w:t>
      </w:r>
      <w:r>
        <w:t>.</w:t>
      </w:r>
    </w:p>
    <w:p w14:paraId="5DBC93E9" w14:textId="77777777" w:rsidR="00916586" w:rsidRDefault="00916586" w:rsidP="001743FB"/>
    <w:p w14:paraId="1B8346E4" w14:textId="006270DA" w:rsidR="00916586" w:rsidRDefault="00AC3BE3" w:rsidP="001743FB">
      <w:r>
        <w:t xml:space="preserve">Charlemagne se sent investi d’obligations, en matière de gouvernement et de religion, car quoi qu’on en dise, c’est bien le Pape qui a couronné Charlemagne empereur. </w:t>
      </w:r>
    </w:p>
    <w:p w14:paraId="509F61AF" w14:textId="77777777" w:rsidR="008247BE" w:rsidRDefault="008247BE" w:rsidP="001743FB"/>
    <w:p w14:paraId="0D734AE0" w14:textId="77777777" w:rsidR="008247BE" w:rsidRDefault="008247BE" w:rsidP="001743FB"/>
    <w:p w14:paraId="1B0C1B64" w14:textId="77777777" w:rsidR="008247BE" w:rsidRDefault="008247BE" w:rsidP="001743FB"/>
    <w:p w14:paraId="3A837EA8" w14:textId="77777777" w:rsidR="008247BE" w:rsidRDefault="008247BE" w:rsidP="001743FB"/>
    <w:p w14:paraId="619EB6C4" w14:textId="77777777" w:rsidR="008247BE" w:rsidRDefault="008247BE" w:rsidP="001743FB"/>
    <w:p w14:paraId="20D65ED6" w14:textId="77777777" w:rsidR="008247BE" w:rsidRDefault="008247BE" w:rsidP="001743FB"/>
    <w:p w14:paraId="5B010537" w14:textId="77777777" w:rsidR="008247BE" w:rsidRDefault="008247BE" w:rsidP="001743FB"/>
    <w:p w14:paraId="51320824" w14:textId="77777777" w:rsidR="008247BE" w:rsidRDefault="008247BE" w:rsidP="001743FB"/>
    <w:p w14:paraId="076F1BE8" w14:textId="77777777" w:rsidR="008247BE" w:rsidRDefault="008247BE" w:rsidP="001743FB"/>
    <w:p w14:paraId="4C8E4A0E" w14:textId="77777777" w:rsidR="008247BE" w:rsidRDefault="008247BE" w:rsidP="001743FB"/>
    <w:p w14:paraId="09BBCC76" w14:textId="77777777" w:rsidR="008247BE" w:rsidRDefault="008247BE" w:rsidP="001743FB"/>
    <w:p w14:paraId="049F8863" w14:textId="77777777" w:rsidR="008247BE" w:rsidRDefault="008247BE" w:rsidP="001743FB"/>
    <w:p w14:paraId="773FF64F" w14:textId="77777777" w:rsidR="008247BE" w:rsidRDefault="008247BE" w:rsidP="001743FB"/>
    <w:p w14:paraId="6BD92550" w14:textId="77777777" w:rsidR="008247BE" w:rsidRDefault="008247BE" w:rsidP="001743FB"/>
    <w:p w14:paraId="0E62D3C2" w14:textId="77777777" w:rsidR="00AC3BE3" w:rsidRDefault="00AC3BE3" w:rsidP="001743FB"/>
    <w:p w14:paraId="5B901796" w14:textId="77777777" w:rsidR="00AC3BE3" w:rsidRDefault="00AC3BE3" w:rsidP="001743FB"/>
    <w:p w14:paraId="41E5BEC5" w14:textId="77777777" w:rsidR="00AC3BE3" w:rsidRDefault="00AC3BE3" w:rsidP="001743FB"/>
    <w:p w14:paraId="25D4554C" w14:textId="7EAB270B" w:rsidR="00AC3BE3" w:rsidRPr="00AC3BE3" w:rsidRDefault="00AC3BE3" w:rsidP="002E5940">
      <w:pPr>
        <w:jc w:val="center"/>
        <w:outlineLvl w:val="0"/>
        <w:rPr>
          <w:b/>
          <w:color w:val="C0504D" w:themeColor="accent2"/>
          <w:u w:val="single"/>
        </w:rPr>
      </w:pPr>
      <w:r w:rsidRPr="00AC3BE3">
        <w:rPr>
          <w:b/>
          <w:color w:val="C0504D" w:themeColor="accent2"/>
          <w:u w:val="single"/>
        </w:rPr>
        <w:t>SECTION 2 : LA CONCEPTION DU POUVOIR CAROLINGIEN.</w:t>
      </w:r>
    </w:p>
    <w:p w14:paraId="75D81BB0" w14:textId="77777777" w:rsidR="00AC3BE3" w:rsidRDefault="00AC3BE3" w:rsidP="001743FB"/>
    <w:p w14:paraId="05B5F703" w14:textId="77777777" w:rsidR="00AC3BE3" w:rsidRDefault="00AC3BE3" w:rsidP="001743FB"/>
    <w:p w14:paraId="0705D7CC" w14:textId="66452554" w:rsidR="00AC3BE3" w:rsidRPr="00AC3BE3" w:rsidRDefault="00AC3BE3" w:rsidP="002E5940">
      <w:pPr>
        <w:jc w:val="center"/>
        <w:outlineLvl w:val="0"/>
        <w:rPr>
          <w:color w:val="9BBB59" w:themeColor="accent3"/>
          <w:u w:val="single"/>
        </w:rPr>
      </w:pPr>
      <w:r w:rsidRPr="00AC3BE3">
        <w:rPr>
          <w:color w:val="9BBB59" w:themeColor="accent3"/>
          <w:u w:val="single"/>
        </w:rPr>
        <w:t>Paragraphe 1 : Les principes de la théocratie.</w:t>
      </w:r>
    </w:p>
    <w:p w14:paraId="5DD91442" w14:textId="77777777" w:rsidR="00AC3BE3" w:rsidRDefault="00AC3BE3" w:rsidP="001743FB"/>
    <w:p w14:paraId="6BEB0509" w14:textId="3A880099" w:rsidR="00AC3BE3" w:rsidRDefault="00AC3BE3" w:rsidP="002E5940">
      <w:pPr>
        <w:outlineLvl w:val="0"/>
      </w:pPr>
      <w:r w:rsidRPr="00AC3BE3">
        <w:rPr>
          <w:color w:val="FF0000"/>
        </w:rPr>
        <w:t>Theos</w:t>
      </w:r>
      <w:r>
        <w:t xml:space="preserve"> = Dieu / </w:t>
      </w:r>
      <w:r w:rsidRPr="00AC3BE3">
        <w:rPr>
          <w:color w:val="FF0000"/>
        </w:rPr>
        <w:t>Kratos</w:t>
      </w:r>
      <w:r>
        <w:t xml:space="preserve"> = le pouvoir</w:t>
      </w:r>
    </w:p>
    <w:p w14:paraId="322D1B0A" w14:textId="41D7C2F9" w:rsidR="00AC3BE3" w:rsidRDefault="00AC3BE3" w:rsidP="001743FB">
      <w:r>
        <w:t>En d’autres termes, les empereurs et rois carolingiens tiennent leur pouvoir de Dieu, avec une double origine :</w:t>
      </w:r>
    </w:p>
    <w:p w14:paraId="0D5FA0DA" w14:textId="77777777" w:rsidR="00AC3BE3" w:rsidRDefault="00AC3BE3" w:rsidP="001743FB"/>
    <w:p w14:paraId="28AA8F3B" w14:textId="6C0F9796" w:rsidR="00AC3BE3" w:rsidRDefault="00AC3BE3" w:rsidP="007B5195">
      <w:pPr>
        <w:pStyle w:val="Paragraphedeliste"/>
        <w:numPr>
          <w:ilvl w:val="0"/>
          <w:numId w:val="19"/>
        </w:numPr>
      </w:pPr>
      <w:r>
        <w:t>Le sacre de Pépin le Bref, premier roi sacré, tient son pouvoir de Dieu.</w:t>
      </w:r>
    </w:p>
    <w:p w14:paraId="520D8762" w14:textId="4F6057B0" w:rsidR="00AC3BE3" w:rsidRDefault="00AC3BE3" w:rsidP="007B5195">
      <w:pPr>
        <w:pStyle w:val="Paragraphedeliste"/>
        <w:numPr>
          <w:ilvl w:val="0"/>
          <w:numId w:val="19"/>
        </w:numPr>
      </w:pPr>
      <w:r>
        <w:t>Le couronnement par le Pape de Charlemagne, Empereur.</w:t>
      </w:r>
    </w:p>
    <w:p w14:paraId="12C94B74" w14:textId="77777777" w:rsidR="00AC3BE3" w:rsidRDefault="00AC3BE3" w:rsidP="00AC3BE3"/>
    <w:p w14:paraId="31CAA47E" w14:textId="09DEDC3F" w:rsidR="00AC3BE3" w:rsidRDefault="00AC3BE3" w:rsidP="00AC3BE3">
      <w:r>
        <w:t>Avec la théocratie, nous avons une confusion entre le spirituel et le temporel. Le spirituel, c’est ce qui renvoie à l’esprit, aux divins, alors que le temporel, c’est ce qui vit dans le temps (naturellement, ce sont les Hommes).</w:t>
      </w:r>
    </w:p>
    <w:p w14:paraId="15E4E982" w14:textId="77777777" w:rsidR="00AC3BE3" w:rsidRDefault="00AC3BE3" w:rsidP="00AC3BE3"/>
    <w:p w14:paraId="45B42352" w14:textId="1F528A1C" w:rsidR="00AC3BE3" w:rsidRDefault="008B79FE" w:rsidP="00AC3BE3">
      <w:r>
        <w:t>Parler de confusion signifie que les rois et les Empereurs vont gouverner par Dieu et pour Dieu : ce sont des serviteurs de Dieu sur Terre.</w:t>
      </w:r>
    </w:p>
    <w:p w14:paraId="117A63C7" w14:textId="77777777" w:rsidR="008B79FE" w:rsidRDefault="008B79FE" w:rsidP="00AC3BE3"/>
    <w:p w14:paraId="3C890C38" w14:textId="41B2578A" w:rsidR="008B79FE" w:rsidRDefault="008B79FE" w:rsidP="00AC3BE3">
      <w:r>
        <w:t>Deux penseurs vont contribuer à fixer les principes de la théocratie :</w:t>
      </w:r>
    </w:p>
    <w:p w14:paraId="71D52E5C" w14:textId="77777777" w:rsidR="008B79FE" w:rsidRDefault="008B79FE" w:rsidP="00AC3BE3"/>
    <w:p w14:paraId="1A606879" w14:textId="39ADB3B1" w:rsidR="008B79FE" w:rsidRDefault="008B79FE" w:rsidP="007B5195">
      <w:pPr>
        <w:pStyle w:val="Paragraphedeliste"/>
        <w:numPr>
          <w:ilvl w:val="0"/>
          <w:numId w:val="25"/>
        </w:numPr>
      </w:pPr>
      <w:r>
        <w:t>Alcuin (730 – 804), contemporain de Charlemagne.</w:t>
      </w:r>
    </w:p>
    <w:p w14:paraId="30B56342" w14:textId="0D05EAE6" w:rsidR="008B79FE" w:rsidRDefault="008B79FE" w:rsidP="008B79FE">
      <w:pPr>
        <w:pStyle w:val="Paragraphedeliste"/>
      </w:pPr>
      <w:r>
        <w:t>C’est un moine anglo-saxon, conseiller de Charlemagne.</w:t>
      </w:r>
    </w:p>
    <w:p w14:paraId="521865CA" w14:textId="77777777" w:rsidR="008B79FE" w:rsidRDefault="008B79FE" w:rsidP="008B79FE">
      <w:pPr>
        <w:pStyle w:val="Paragraphedeliste"/>
      </w:pPr>
    </w:p>
    <w:p w14:paraId="37113E57" w14:textId="015756E0" w:rsidR="008B79FE" w:rsidRDefault="008B79FE" w:rsidP="007B5195">
      <w:pPr>
        <w:pStyle w:val="Paragraphedeliste"/>
        <w:numPr>
          <w:ilvl w:val="0"/>
          <w:numId w:val="25"/>
        </w:numPr>
      </w:pPr>
      <w:r>
        <w:t>Jonas d’Orléans (780 – 843), contemporain du fils de Charlemagne, Louis le Pieu.</w:t>
      </w:r>
    </w:p>
    <w:p w14:paraId="674C9E07" w14:textId="2E386AF3" w:rsidR="008B79FE" w:rsidRDefault="008B79FE" w:rsidP="008B79FE">
      <w:pPr>
        <w:pStyle w:val="Paragraphedeliste"/>
      </w:pPr>
      <w:r>
        <w:t xml:space="preserve">Auteur d’un traité </w:t>
      </w:r>
      <w:r w:rsidRPr="008B79FE">
        <w:rPr>
          <w:i/>
        </w:rPr>
        <w:t>De institutione regia</w:t>
      </w:r>
      <w:r>
        <w:t>, de l’institution royale où il développe tous les principes de la théocratie.</w:t>
      </w:r>
    </w:p>
    <w:p w14:paraId="303E59DB" w14:textId="77777777" w:rsidR="00936334" w:rsidRDefault="00936334" w:rsidP="008B79FE">
      <w:pPr>
        <w:pStyle w:val="Paragraphedeliste"/>
      </w:pPr>
    </w:p>
    <w:p w14:paraId="456BC49E" w14:textId="77777777" w:rsidR="008B79FE" w:rsidRDefault="008B79FE" w:rsidP="008B79FE"/>
    <w:p w14:paraId="36BB723B" w14:textId="18773524" w:rsidR="008B79FE" w:rsidRPr="00936334" w:rsidRDefault="008B79FE" w:rsidP="002E5940">
      <w:pPr>
        <w:jc w:val="center"/>
        <w:outlineLvl w:val="0"/>
        <w:rPr>
          <w:color w:val="4F81BD" w:themeColor="accent1"/>
          <w:u w:val="single"/>
        </w:rPr>
      </w:pPr>
      <w:r w:rsidRPr="00936334">
        <w:rPr>
          <w:color w:val="4F81BD" w:themeColor="accent1"/>
          <w:u w:val="single"/>
        </w:rPr>
        <w:t>Idées théocratiques d’Alcuin</w:t>
      </w:r>
    </w:p>
    <w:p w14:paraId="18563985" w14:textId="77777777" w:rsidR="00936334" w:rsidRDefault="00936334" w:rsidP="008B79FE"/>
    <w:p w14:paraId="501A234A" w14:textId="0B042D0F" w:rsidR="008B79FE" w:rsidRDefault="008B79FE" w:rsidP="007B5195">
      <w:pPr>
        <w:pStyle w:val="Paragraphedeliste"/>
        <w:numPr>
          <w:ilvl w:val="0"/>
          <w:numId w:val="25"/>
        </w:numPr>
      </w:pPr>
      <w:r>
        <w:t>Le roi doit être vengeur des crimes.</w:t>
      </w:r>
    </w:p>
    <w:p w14:paraId="46216A9F" w14:textId="7A4DFB7E" w:rsidR="008B79FE" w:rsidRDefault="008B79FE" w:rsidP="007B5195">
      <w:pPr>
        <w:pStyle w:val="Paragraphedeliste"/>
        <w:numPr>
          <w:ilvl w:val="0"/>
          <w:numId w:val="25"/>
        </w:numPr>
      </w:pPr>
      <w:r>
        <w:t>Le roi doit faire régner la justice de Dieu.</w:t>
      </w:r>
    </w:p>
    <w:p w14:paraId="1CC98708" w14:textId="772E9F6D" w:rsidR="008B79FE" w:rsidRDefault="008B79FE" w:rsidP="007B5195">
      <w:pPr>
        <w:pStyle w:val="Paragraphedeliste"/>
        <w:numPr>
          <w:ilvl w:val="0"/>
          <w:numId w:val="25"/>
        </w:numPr>
      </w:pPr>
      <w:r>
        <w:t>Le roi a en charge le bonheur du peuple</w:t>
      </w:r>
      <w:r w:rsidR="00D81AC4">
        <w:t xml:space="preserve"> (sous entendu, du peuple de Dieu)</w:t>
      </w:r>
      <w:r>
        <w:t xml:space="preserve">. Il doit faire régner la paix </w:t>
      </w:r>
      <w:r w:rsidR="00D81AC4">
        <w:t xml:space="preserve">(en l’occurrence la paix de Dieu) </w:t>
      </w:r>
      <w:r>
        <w:t>sur Terre.</w:t>
      </w:r>
    </w:p>
    <w:p w14:paraId="307CAC0C" w14:textId="5E4C2E2A" w:rsidR="008B79FE" w:rsidRDefault="008B79FE" w:rsidP="007B5195">
      <w:pPr>
        <w:pStyle w:val="Paragraphedeliste"/>
        <w:numPr>
          <w:ilvl w:val="0"/>
          <w:numId w:val="25"/>
        </w:numPr>
      </w:pPr>
      <w:r>
        <w:t>Le roi doit intervenir dans les affaires de l’Église, veiller aux mœurs et à la discipline des membres du clergé.</w:t>
      </w:r>
    </w:p>
    <w:p w14:paraId="6309EDBD" w14:textId="77777777" w:rsidR="00936334" w:rsidRDefault="00936334" w:rsidP="00936334"/>
    <w:p w14:paraId="7F403C09" w14:textId="77777777" w:rsidR="008B79FE" w:rsidRDefault="008B79FE" w:rsidP="00D81AC4"/>
    <w:p w14:paraId="1A2A3F59" w14:textId="2F9CBD96" w:rsidR="00AC3BE3" w:rsidRPr="00D81AC4" w:rsidRDefault="00D81AC4" w:rsidP="002E5940">
      <w:pPr>
        <w:jc w:val="center"/>
        <w:outlineLvl w:val="0"/>
        <w:rPr>
          <w:color w:val="4F81BD" w:themeColor="accent1"/>
          <w:u w:val="single"/>
        </w:rPr>
      </w:pPr>
      <w:r w:rsidRPr="00D81AC4">
        <w:rPr>
          <w:color w:val="4F81BD" w:themeColor="accent1"/>
          <w:u w:val="single"/>
        </w:rPr>
        <w:t>Idées théocratiques de Jonas d’Orléans</w:t>
      </w:r>
    </w:p>
    <w:p w14:paraId="0B329C24" w14:textId="77777777" w:rsidR="00D81AC4" w:rsidRDefault="00D81AC4" w:rsidP="00AC3BE3"/>
    <w:p w14:paraId="2B21F949" w14:textId="0BBB16F6" w:rsidR="00D81AC4" w:rsidRDefault="00D81AC4" w:rsidP="007B5195">
      <w:pPr>
        <w:pStyle w:val="Paragraphedeliste"/>
        <w:numPr>
          <w:ilvl w:val="0"/>
          <w:numId w:val="26"/>
        </w:numPr>
      </w:pPr>
      <w:r>
        <w:t>Gouverner et régir le peuple de Dieu dans l’équité et la justice.</w:t>
      </w:r>
    </w:p>
    <w:p w14:paraId="2E72F8AF" w14:textId="17D5F8F4" w:rsidR="00D81AC4" w:rsidRDefault="00D81AC4" w:rsidP="007B5195">
      <w:pPr>
        <w:pStyle w:val="Paragraphedeliste"/>
        <w:numPr>
          <w:ilvl w:val="0"/>
          <w:numId w:val="26"/>
        </w:numPr>
      </w:pPr>
      <w:r>
        <w:t>Procurer la paix et la concorde.</w:t>
      </w:r>
    </w:p>
    <w:p w14:paraId="236C967D" w14:textId="35F92219" w:rsidR="00D81AC4" w:rsidRDefault="00D81AC4" w:rsidP="007B5195">
      <w:pPr>
        <w:pStyle w:val="Paragraphedeliste"/>
        <w:numPr>
          <w:ilvl w:val="0"/>
          <w:numId w:val="26"/>
        </w:numPr>
      </w:pPr>
      <w:r>
        <w:t>Défendre les serviteurs de Dieu, les pauvres, les veuves et les orphelins.</w:t>
      </w:r>
    </w:p>
    <w:p w14:paraId="29517B6F" w14:textId="14A1C634" w:rsidR="00D81AC4" w:rsidRDefault="00D81AC4" w:rsidP="007B5195">
      <w:pPr>
        <w:pStyle w:val="Paragraphedeliste"/>
        <w:numPr>
          <w:ilvl w:val="0"/>
          <w:numId w:val="26"/>
        </w:numPr>
      </w:pPr>
      <w:r>
        <w:t xml:space="preserve">L’empereur est investi d’un ministère (ministerium). Il doit gouverner pour le bien de la </w:t>
      </w:r>
      <w:r w:rsidRPr="00D81AC4">
        <w:rPr>
          <w:b/>
          <w:color w:val="FF0000"/>
        </w:rPr>
        <w:t>Res Publica</w:t>
      </w:r>
      <w:r>
        <w:t xml:space="preserve"> (</w:t>
      </w:r>
      <w:r w:rsidRPr="00D81AC4">
        <w:rPr>
          <w:color w:val="FF0000"/>
        </w:rPr>
        <w:t>chose publique</w:t>
      </w:r>
      <w:r>
        <w:t>).</w:t>
      </w:r>
    </w:p>
    <w:p w14:paraId="2379D9B5" w14:textId="77777777" w:rsidR="00D81AC4" w:rsidRDefault="00D81AC4" w:rsidP="00D81AC4"/>
    <w:p w14:paraId="435FA3CA" w14:textId="3B356595" w:rsidR="00D81AC4" w:rsidRDefault="00D81AC4" w:rsidP="00D81AC4">
      <w:r>
        <w:t>Ces idées théocratiques, vont se retrouver tout au long de l’histoire de France, puisque tous les rois de France auront la référence divine.</w:t>
      </w:r>
    </w:p>
    <w:p w14:paraId="327B31E1" w14:textId="77777777" w:rsidR="00D81AC4" w:rsidRDefault="00D81AC4" w:rsidP="00D81AC4"/>
    <w:p w14:paraId="0A86E959" w14:textId="63EFF65E" w:rsidR="00D81AC4" w:rsidRDefault="00D81AC4" w:rsidP="007B5195">
      <w:pPr>
        <w:pStyle w:val="Paragraphedeliste"/>
        <w:numPr>
          <w:ilvl w:val="0"/>
          <w:numId w:val="27"/>
        </w:numPr>
      </w:pPr>
      <w:r>
        <w:t>Charlemagne est REX DEI GRACIA (roi par la grâce de Dieu).</w:t>
      </w:r>
    </w:p>
    <w:p w14:paraId="1D3DB907" w14:textId="1DCF10D5" w:rsidR="00D81AC4" w:rsidRDefault="00D81AC4" w:rsidP="007B5195">
      <w:pPr>
        <w:pStyle w:val="Paragraphedeliste"/>
        <w:numPr>
          <w:ilvl w:val="0"/>
          <w:numId w:val="27"/>
        </w:numPr>
      </w:pPr>
      <w:r>
        <w:t>Plus tard, avec Charles V, le roi est qualifié de roi très chrétien.</w:t>
      </w:r>
    </w:p>
    <w:p w14:paraId="07CB502A" w14:textId="633A7923" w:rsidR="00D81AC4" w:rsidRDefault="00D81AC4" w:rsidP="007B5195">
      <w:pPr>
        <w:pStyle w:val="Paragraphedeliste"/>
        <w:numPr>
          <w:ilvl w:val="0"/>
          <w:numId w:val="27"/>
        </w:numPr>
      </w:pPr>
      <w:r>
        <w:t>Ce titre est consacré dans la titulature des rois de France de manière définitive à partir de Louis XI (1461 – 1483).</w:t>
      </w:r>
    </w:p>
    <w:p w14:paraId="213AA2CE" w14:textId="77777777" w:rsidR="0023033B" w:rsidRDefault="0023033B" w:rsidP="0023033B"/>
    <w:p w14:paraId="765651BC" w14:textId="77777777" w:rsidR="0023033B" w:rsidRDefault="0023033B" w:rsidP="0023033B"/>
    <w:p w14:paraId="688A966D" w14:textId="77777777" w:rsidR="0023033B" w:rsidRDefault="0023033B" w:rsidP="0023033B"/>
    <w:p w14:paraId="27B9BAA0" w14:textId="2414427A" w:rsidR="0023033B" w:rsidRPr="00C569E8" w:rsidRDefault="0023033B" w:rsidP="002E5940">
      <w:pPr>
        <w:jc w:val="center"/>
        <w:outlineLvl w:val="0"/>
        <w:rPr>
          <w:color w:val="9BBB59" w:themeColor="accent3"/>
          <w:u w:val="single"/>
        </w:rPr>
      </w:pPr>
      <w:r w:rsidRPr="00C569E8">
        <w:rPr>
          <w:color w:val="9BBB59" w:themeColor="accent3"/>
          <w:u w:val="single"/>
        </w:rPr>
        <w:t>Paragraphe 2 : Charlemagne et la théocratie royale.</w:t>
      </w:r>
    </w:p>
    <w:p w14:paraId="24798288" w14:textId="77777777" w:rsidR="00C569E8" w:rsidRDefault="00C569E8" w:rsidP="0023033B"/>
    <w:p w14:paraId="64915E51" w14:textId="15DE5B86" w:rsidR="00C569E8" w:rsidRDefault="00341A73" w:rsidP="0023033B">
      <w:r>
        <w:t>Théocratie royale = l’empereur ou le roi domine le clergé et impose son autorité au Pape. Confusion entre le pouvoir spirituel et le pouvoir temporel.</w:t>
      </w:r>
    </w:p>
    <w:p w14:paraId="0E69E4B9" w14:textId="77777777" w:rsidR="00341A73" w:rsidRDefault="00341A73" w:rsidP="0023033B"/>
    <w:p w14:paraId="0F7833CC" w14:textId="372FD01A" w:rsidR="00341A73" w:rsidRDefault="00341A73" w:rsidP="007B5195">
      <w:pPr>
        <w:pStyle w:val="Paragraphedeliste"/>
        <w:numPr>
          <w:ilvl w:val="0"/>
          <w:numId w:val="28"/>
        </w:numPr>
      </w:pPr>
      <w:r>
        <w:t>Le clergé, relai d’autorité et de commandement.</w:t>
      </w:r>
    </w:p>
    <w:p w14:paraId="433A85E7" w14:textId="36A6A372" w:rsidR="00341A73" w:rsidRDefault="00341A73" w:rsidP="007B5195">
      <w:pPr>
        <w:pStyle w:val="Paragraphedeliste"/>
        <w:numPr>
          <w:ilvl w:val="0"/>
          <w:numId w:val="28"/>
        </w:numPr>
      </w:pPr>
      <w:r>
        <w:t xml:space="preserve">Le clergé, rouage de l’administration : les évêques sont considérés comme des représentants de l’Empereur ; d’ailleurs, c’est lui qui nomme les évêques. </w:t>
      </w:r>
      <w:r w:rsidR="00EE3EC8">
        <w:t>Ils doivent lui jurer fidélité à l’Empereur. En échange de la fidélité jurée, l’Empereur va lui remettre sa circonscription ecclésiastique qui est le diocèse.</w:t>
      </w:r>
    </w:p>
    <w:p w14:paraId="5EB0C1AD" w14:textId="163E5E17" w:rsidR="005B77B1" w:rsidRDefault="00341A73" w:rsidP="007B5195">
      <w:pPr>
        <w:pStyle w:val="Paragraphedeliste"/>
        <w:numPr>
          <w:ilvl w:val="0"/>
          <w:numId w:val="28"/>
        </w:numPr>
      </w:pPr>
      <w:r>
        <w:t xml:space="preserve">Le </w:t>
      </w:r>
      <w:r w:rsidR="005B77B1">
        <w:t>clergé en charge de l’éducation :</w:t>
      </w:r>
      <w:r w:rsidR="00EE3EC8">
        <w:t xml:space="preserve"> Charlemagne voulait prendre en charge l’éducation des clercs pour que ceux-ci soient formellement formés aux saintes écritures. Charlemagne a voulu que les ecclésiastiques fassent un enseignement religieux aux enfants ; mais plus généralement, ce sont les ecclésiastiques qui apprennent aux enfants le français, la grammaire, etc.</w:t>
      </w:r>
      <w:r w:rsidR="005B77B1">
        <w:t xml:space="preserve"> </w:t>
      </w:r>
    </w:p>
    <w:p w14:paraId="55C70BD8" w14:textId="4B780FA5" w:rsidR="00341A73" w:rsidRDefault="00341A73" w:rsidP="007B5195">
      <w:pPr>
        <w:pStyle w:val="Paragraphedeliste"/>
        <w:numPr>
          <w:ilvl w:val="0"/>
          <w:numId w:val="28"/>
        </w:numPr>
      </w:pPr>
      <w:r>
        <w:t>Le clergé et l’aide aux pauvres. La char</w:t>
      </w:r>
      <w:r w:rsidR="005B77B1">
        <w:t>ité chrétienne (dons et dîmes) : le Clergé aide les pauvres par leur acte de charité chrétienne. Elle passe par des dons fait à l’Église, mais l’empereur carolingien apporte la dîme, impôt pour l’Église visant à prendre 1/10</w:t>
      </w:r>
      <w:r w:rsidR="005B77B1" w:rsidRPr="005B77B1">
        <w:rPr>
          <w:vertAlign w:val="superscript"/>
        </w:rPr>
        <w:t>ème</w:t>
      </w:r>
      <w:r w:rsidR="005B77B1">
        <w:t xml:space="preserve"> des revenus d’un laïc. </w:t>
      </w:r>
    </w:p>
    <w:p w14:paraId="40B044A0" w14:textId="77777777" w:rsidR="00341A73" w:rsidRDefault="00341A73" w:rsidP="00341A73"/>
    <w:p w14:paraId="37DC2B22" w14:textId="77777777" w:rsidR="00C569E8" w:rsidRDefault="00C569E8" w:rsidP="0023033B"/>
    <w:p w14:paraId="6D332888" w14:textId="77777777" w:rsidR="000E396B" w:rsidRDefault="000E396B" w:rsidP="0023033B"/>
    <w:p w14:paraId="5EA6E915" w14:textId="77777777" w:rsidR="000E396B" w:rsidRDefault="000E396B" w:rsidP="0023033B"/>
    <w:p w14:paraId="4448B840" w14:textId="77777777" w:rsidR="000E396B" w:rsidRDefault="000E396B" w:rsidP="0023033B"/>
    <w:p w14:paraId="34D13F20" w14:textId="77777777" w:rsidR="000E396B" w:rsidRDefault="000E396B" w:rsidP="0023033B"/>
    <w:p w14:paraId="5A6F7A3A" w14:textId="77777777" w:rsidR="000E396B" w:rsidRDefault="000E396B" w:rsidP="0023033B"/>
    <w:p w14:paraId="01B0E77A" w14:textId="77777777" w:rsidR="000E396B" w:rsidRDefault="000E396B" w:rsidP="0023033B"/>
    <w:p w14:paraId="7AACF614" w14:textId="77777777" w:rsidR="000E396B" w:rsidRDefault="000E396B" w:rsidP="0023033B"/>
    <w:p w14:paraId="2941AAB6" w14:textId="77777777" w:rsidR="000E396B" w:rsidRDefault="000E396B" w:rsidP="0023033B"/>
    <w:p w14:paraId="04796E92" w14:textId="77777777" w:rsidR="008247BE" w:rsidRDefault="008247BE" w:rsidP="0023033B"/>
    <w:p w14:paraId="57FD03EF" w14:textId="1D24C853" w:rsidR="005B77B1" w:rsidRPr="005B77B1" w:rsidRDefault="005B77B1" w:rsidP="005B77B1">
      <w:pPr>
        <w:jc w:val="center"/>
        <w:rPr>
          <w:b/>
          <w:color w:val="C0504D" w:themeColor="accent2"/>
          <w:sz w:val="28"/>
          <w:u w:val="single"/>
        </w:rPr>
      </w:pPr>
      <w:r w:rsidRPr="005B77B1">
        <w:rPr>
          <w:b/>
          <w:color w:val="C0504D" w:themeColor="accent2"/>
          <w:sz w:val="28"/>
          <w:u w:val="single"/>
        </w:rPr>
        <w:t>S</w:t>
      </w:r>
      <w:r>
        <w:rPr>
          <w:b/>
          <w:color w:val="C0504D" w:themeColor="accent2"/>
          <w:sz w:val="28"/>
          <w:u w:val="single"/>
        </w:rPr>
        <w:t xml:space="preserve">ECTION </w:t>
      </w:r>
      <w:r w:rsidRPr="005B77B1">
        <w:rPr>
          <w:b/>
          <w:color w:val="C0504D" w:themeColor="accent2"/>
          <w:sz w:val="28"/>
          <w:u w:val="single"/>
        </w:rPr>
        <w:t xml:space="preserve">3 : </w:t>
      </w:r>
      <w:r>
        <w:rPr>
          <w:b/>
          <w:color w:val="C0504D" w:themeColor="accent2"/>
          <w:sz w:val="28"/>
          <w:u w:val="single"/>
        </w:rPr>
        <w:t>LES INSTITUTIONS, LE DROIT ET LA JUSTICE SOUS LA DYNASTIE CAROLINGIENNE.</w:t>
      </w:r>
    </w:p>
    <w:p w14:paraId="34EEB5CD" w14:textId="77777777" w:rsidR="005B77B1" w:rsidRDefault="005B77B1" w:rsidP="0023033B"/>
    <w:p w14:paraId="6446E545" w14:textId="77777777" w:rsidR="00AC3BE3" w:rsidRDefault="00AC3BE3" w:rsidP="001743FB"/>
    <w:p w14:paraId="0ED67816" w14:textId="070A5F30" w:rsidR="00AC3BE3" w:rsidRDefault="005B77B1" w:rsidP="001743FB">
      <w:r>
        <w:t>Charlemagne décide de sédentariser son administration, qui se trouve à Aix-la-Chapelle, capitale de l’Empire.</w:t>
      </w:r>
    </w:p>
    <w:p w14:paraId="665286CD" w14:textId="58AED11A" w:rsidR="005B77B1" w:rsidRDefault="005B77B1" w:rsidP="001743FB">
      <w:r>
        <w:t>De 807 à 814, Charlemagne a résidé de manière permanente à Aix-la-Chapelle. L’intérêt de résider en permanence est d’avoir une continuité dans la vie de l’Empire, mais aussi que tous les sujets de l’Empire peuvent se rendre à Aix-la-Chapelle pour voir l’Empereur. Il se veut aussi que tous les ordres partent d’Aix-la-Chapelle, sachant que toutes les missions d’inspections et d’administrations doivent être rapportés au palais d’Aix-la-Chapelle.</w:t>
      </w:r>
    </w:p>
    <w:p w14:paraId="54C9ACAC" w14:textId="77777777" w:rsidR="00AC3BE3" w:rsidRDefault="00AC3BE3" w:rsidP="001743FB"/>
    <w:p w14:paraId="33264FB1" w14:textId="77777777" w:rsidR="00B26433" w:rsidRDefault="00B26433" w:rsidP="001743FB"/>
    <w:p w14:paraId="42F1B665" w14:textId="6D5DB6FD" w:rsidR="000E396B" w:rsidRDefault="000E396B" w:rsidP="002E5940">
      <w:pPr>
        <w:jc w:val="center"/>
        <w:outlineLvl w:val="0"/>
        <w:rPr>
          <w:color w:val="9BBB59" w:themeColor="accent3"/>
          <w:u w:val="single"/>
        </w:rPr>
      </w:pPr>
      <w:r w:rsidRPr="005B77B1">
        <w:rPr>
          <w:color w:val="9BBB59" w:themeColor="accent3"/>
          <w:u w:val="single"/>
        </w:rPr>
        <w:t>Paragraphe 1 :</w:t>
      </w:r>
      <w:r>
        <w:rPr>
          <w:color w:val="9BBB59" w:themeColor="accent3"/>
          <w:u w:val="single"/>
        </w:rPr>
        <w:t xml:space="preserve"> Le Palais carolingien d’Aix-la-Chapelle.</w:t>
      </w:r>
    </w:p>
    <w:p w14:paraId="3F41FB13" w14:textId="77777777" w:rsidR="000E396B" w:rsidRDefault="000E396B" w:rsidP="000E396B">
      <w:pPr>
        <w:jc w:val="center"/>
        <w:rPr>
          <w:color w:val="9BBB59" w:themeColor="accent3"/>
          <w:u w:val="single"/>
        </w:rPr>
      </w:pPr>
    </w:p>
    <w:p w14:paraId="573EC662" w14:textId="77777777" w:rsidR="000E396B" w:rsidRDefault="000E396B" w:rsidP="000E396B">
      <w:pPr>
        <w:jc w:val="center"/>
        <w:rPr>
          <w:color w:val="9BBB59" w:themeColor="accent3"/>
          <w:u w:val="single"/>
        </w:rPr>
      </w:pPr>
    </w:p>
    <w:p w14:paraId="6149E8C8" w14:textId="2DC24E90" w:rsidR="000E396B" w:rsidRPr="008247BE" w:rsidRDefault="008247BE" w:rsidP="002E5940">
      <w:pPr>
        <w:ind w:left="360"/>
        <w:outlineLvl w:val="0"/>
        <w:rPr>
          <w:color w:val="8064A2" w:themeColor="accent4"/>
          <w:u w:val="single"/>
        </w:rPr>
      </w:pPr>
      <w:r>
        <w:rPr>
          <w:color w:val="8064A2" w:themeColor="accent4"/>
          <w:u w:val="single"/>
        </w:rPr>
        <w:t xml:space="preserve">A. </w:t>
      </w:r>
      <w:r w:rsidR="000E396B" w:rsidRPr="008247BE">
        <w:rPr>
          <w:color w:val="8064A2" w:themeColor="accent4"/>
          <w:u w:val="single"/>
        </w:rPr>
        <w:t>La composition du Palais</w:t>
      </w:r>
    </w:p>
    <w:p w14:paraId="651CF2C6" w14:textId="77777777" w:rsidR="000E396B" w:rsidRPr="000E396B" w:rsidRDefault="000E396B" w:rsidP="000E396B">
      <w:pPr>
        <w:rPr>
          <w:u w:val="single"/>
        </w:rPr>
      </w:pPr>
    </w:p>
    <w:p w14:paraId="1888C78E" w14:textId="77777777" w:rsidR="000E396B" w:rsidRDefault="000E396B" w:rsidP="001743FB">
      <w:r>
        <w:t>Il se compose des traits de caractères similaires aux mérovingiens : des ressemblances frappantes. Le palais repose toujours sur l’entourage de l’Empereur. Ces fidèles prêtent un serment à l’Empereur (de le respecter fidèlement, et de le servir) : ils résident dans le Palais d’Aix-la-Chapelle. L’Empereur carolingien va conseiller des charges aux résidents d’Aix-la-Chapelle, sachant que nous retrouvons des charges purement domestiques, mais aussi des charges publiques.</w:t>
      </w:r>
    </w:p>
    <w:p w14:paraId="3D00970F" w14:textId="77777777" w:rsidR="000E396B" w:rsidRDefault="000E396B" w:rsidP="001743FB"/>
    <w:p w14:paraId="5AAFDE2F" w14:textId="77777777" w:rsidR="000E396B" w:rsidRPr="000E396B" w:rsidRDefault="000E396B" w:rsidP="002E5940">
      <w:pPr>
        <w:jc w:val="center"/>
        <w:outlineLvl w:val="0"/>
        <w:rPr>
          <w:color w:val="4F81BD" w:themeColor="accent1"/>
          <w:u w:val="single"/>
        </w:rPr>
      </w:pPr>
      <w:r w:rsidRPr="000E396B">
        <w:rPr>
          <w:color w:val="4F81BD" w:themeColor="accent1"/>
          <w:u w:val="single"/>
        </w:rPr>
        <w:t>Les différentes charges.</w:t>
      </w:r>
    </w:p>
    <w:p w14:paraId="1367F73C" w14:textId="77777777" w:rsidR="000E396B" w:rsidRDefault="000E396B" w:rsidP="001743FB"/>
    <w:p w14:paraId="30A8990A" w14:textId="120668EA" w:rsidR="00B26433" w:rsidRDefault="000E396B" w:rsidP="007B5195">
      <w:pPr>
        <w:pStyle w:val="Paragraphedeliste"/>
        <w:numPr>
          <w:ilvl w:val="0"/>
          <w:numId w:val="29"/>
        </w:numPr>
      </w:pPr>
      <w:r>
        <w:t>Le bouteiller (responsable du vin dans la cour impériale).</w:t>
      </w:r>
    </w:p>
    <w:p w14:paraId="51144776" w14:textId="0A64CF9D" w:rsidR="000E396B" w:rsidRDefault="000E396B" w:rsidP="007B5195">
      <w:pPr>
        <w:pStyle w:val="Paragraphedeliste"/>
        <w:numPr>
          <w:ilvl w:val="0"/>
          <w:numId w:val="29"/>
        </w:numPr>
      </w:pPr>
      <w:r>
        <w:t>Le sénéchal (plus de maire du Palais).</w:t>
      </w:r>
    </w:p>
    <w:p w14:paraId="001A8DE6" w14:textId="489EAD22" w:rsidR="000E396B" w:rsidRDefault="000E396B" w:rsidP="007B5195">
      <w:pPr>
        <w:pStyle w:val="Paragraphedeliste"/>
        <w:numPr>
          <w:ilvl w:val="0"/>
          <w:numId w:val="29"/>
        </w:numPr>
      </w:pPr>
      <w:r>
        <w:t>Le chambrier (s’occupe de la chambre et du trésor royal).</w:t>
      </w:r>
    </w:p>
    <w:p w14:paraId="27A93F1A" w14:textId="0D05D1E4" w:rsidR="000E396B" w:rsidRDefault="000E396B" w:rsidP="007B5195">
      <w:pPr>
        <w:pStyle w:val="Paragraphedeliste"/>
        <w:numPr>
          <w:ilvl w:val="0"/>
          <w:numId w:val="29"/>
        </w:numPr>
      </w:pPr>
      <w:r>
        <w:t>Le comte du palais (</w:t>
      </w:r>
      <w:r w:rsidR="00C20EFF">
        <w:t>réside à Aix-la-Chapelle, se voit confier les charges de justice</w:t>
      </w:r>
      <w:r>
        <w:t>).</w:t>
      </w:r>
    </w:p>
    <w:p w14:paraId="3DD93212" w14:textId="2B52707E" w:rsidR="000E396B" w:rsidRDefault="000E396B" w:rsidP="007B5195">
      <w:pPr>
        <w:pStyle w:val="Paragraphedeliste"/>
        <w:numPr>
          <w:ilvl w:val="0"/>
          <w:numId w:val="29"/>
        </w:numPr>
      </w:pPr>
      <w:r>
        <w:t>L’archichapelain (</w:t>
      </w:r>
      <w:r w:rsidR="00C20EFF">
        <w:t>principal conseiller ecclésiastique de l’Empereur</w:t>
      </w:r>
      <w:r w:rsidR="00462113">
        <w:t>, pour les affaires de l’Église, mais aussi pour tout le gouvernement de l’Empire</w:t>
      </w:r>
      <w:r>
        <w:t>).</w:t>
      </w:r>
    </w:p>
    <w:p w14:paraId="709B3268" w14:textId="1AF36BCC" w:rsidR="000E396B" w:rsidRDefault="000E396B" w:rsidP="007B5195">
      <w:pPr>
        <w:pStyle w:val="Paragraphedeliste"/>
        <w:numPr>
          <w:ilvl w:val="0"/>
          <w:numId w:val="29"/>
        </w:numPr>
      </w:pPr>
      <w:r>
        <w:t>Le</w:t>
      </w:r>
      <w:r w:rsidR="00462113">
        <w:t xml:space="preserve"> chancelier (le plus souvent un évêque, en raison de la théocratie. Le poste de chancelier a été crée en 757, par Pépin le Bref. S</w:t>
      </w:r>
      <w:r>
        <w:t>ous sa direction, des clerc</w:t>
      </w:r>
      <w:r w:rsidR="00462113">
        <w:t>s, des scribes et des notaires. La chancellerie remplit trois fonctions : la rédaction des actes administratifs, la mise en écrit des actes administratifs, l’authentification des actes impériaux par les sceaux, et la responsabilité de la conservation des actes impériaux).</w:t>
      </w:r>
    </w:p>
    <w:p w14:paraId="10353F5C" w14:textId="77777777" w:rsidR="008247BE" w:rsidRDefault="008247BE" w:rsidP="008247BE"/>
    <w:p w14:paraId="00156A65" w14:textId="77777777" w:rsidR="008247BE" w:rsidRPr="000E396B" w:rsidRDefault="008247BE" w:rsidP="008247BE"/>
    <w:p w14:paraId="2725E0E9" w14:textId="77777777" w:rsidR="005B77B1" w:rsidRDefault="005B77B1" w:rsidP="001743FB"/>
    <w:p w14:paraId="73320C6E" w14:textId="77777777" w:rsidR="005B77B1" w:rsidRDefault="005B77B1" w:rsidP="001743FB"/>
    <w:p w14:paraId="6213C43B" w14:textId="73DF34BB" w:rsidR="005B77B1" w:rsidRPr="00E9285C" w:rsidRDefault="00E9285C" w:rsidP="00C071D6">
      <w:pPr>
        <w:ind w:left="429"/>
        <w:rPr>
          <w:color w:val="8064A2" w:themeColor="accent4"/>
          <w:u w:val="single"/>
        </w:rPr>
      </w:pPr>
      <w:r>
        <w:rPr>
          <w:color w:val="8064A2" w:themeColor="accent4"/>
          <w:u w:val="single"/>
        </w:rPr>
        <w:t xml:space="preserve">B. </w:t>
      </w:r>
      <w:r w:rsidR="008247BE" w:rsidRPr="00E9285C">
        <w:rPr>
          <w:color w:val="8064A2" w:themeColor="accent4"/>
          <w:u w:val="single"/>
        </w:rPr>
        <w:t>Les attributions impériales.</w:t>
      </w:r>
    </w:p>
    <w:p w14:paraId="6B4B4C03" w14:textId="77777777" w:rsidR="008247BE" w:rsidRPr="00E9285C" w:rsidRDefault="008247BE" w:rsidP="008247BE">
      <w:pPr>
        <w:rPr>
          <w:u w:val="single"/>
        </w:rPr>
      </w:pPr>
    </w:p>
    <w:p w14:paraId="419377EF" w14:textId="48C11B71" w:rsidR="008247BE" w:rsidRPr="00E9285C" w:rsidRDefault="008247BE" w:rsidP="007B5195">
      <w:pPr>
        <w:pStyle w:val="Paragraphedeliste"/>
        <w:numPr>
          <w:ilvl w:val="1"/>
          <w:numId w:val="4"/>
        </w:numPr>
        <w:rPr>
          <w:color w:val="F79646" w:themeColor="accent6"/>
          <w:u w:val="single"/>
        </w:rPr>
      </w:pPr>
      <w:r w:rsidRPr="00E9285C">
        <w:rPr>
          <w:color w:val="F79646" w:themeColor="accent6"/>
          <w:u w:val="single"/>
        </w:rPr>
        <w:t>Le pouvoir législatif.</w:t>
      </w:r>
    </w:p>
    <w:p w14:paraId="358646E6" w14:textId="77777777" w:rsidR="008247BE" w:rsidRPr="00E9285C" w:rsidRDefault="008247BE" w:rsidP="008247BE">
      <w:pPr>
        <w:rPr>
          <w:u w:val="single"/>
        </w:rPr>
      </w:pPr>
    </w:p>
    <w:p w14:paraId="12DE8E8A" w14:textId="4709B996" w:rsidR="008247BE" w:rsidRPr="00E9285C" w:rsidRDefault="008247BE" w:rsidP="007B5195">
      <w:pPr>
        <w:pStyle w:val="Paragraphedeliste"/>
        <w:numPr>
          <w:ilvl w:val="3"/>
          <w:numId w:val="4"/>
        </w:numPr>
        <w:rPr>
          <w:color w:val="1F497D" w:themeColor="text2"/>
          <w:u w:val="single"/>
        </w:rPr>
      </w:pPr>
      <w:r w:rsidRPr="00E9285C">
        <w:rPr>
          <w:color w:val="1F497D" w:themeColor="text2"/>
          <w:u w:val="single"/>
        </w:rPr>
        <w:t>Le modèle romain.</w:t>
      </w:r>
    </w:p>
    <w:p w14:paraId="7F46D230" w14:textId="77777777" w:rsidR="00E9285C" w:rsidRDefault="00E9285C" w:rsidP="00E9285C">
      <w:pPr>
        <w:jc w:val="both"/>
      </w:pPr>
    </w:p>
    <w:p w14:paraId="392E306A" w14:textId="77777777" w:rsidR="00E9285C" w:rsidRDefault="00E9285C" w:rsidP="00E9285C">
      <w:pPr>
        <w:jc w:val="both"/>
      </w:pPr>
    </w:p>
    <w:p w14:paraId="24696D3C" w14:textId="54F6EC15" w:rsidR="008247BE" w:rsidRPr="00E9285C" w:rsidRDefault="00E9285C" w:rsidP="002E5940">
      <w:pPr>
        <w:jc w:val="center"/>
        <w:outlineLvl w:val="0"/>
        <w:rPr>
          <w:color w:val="4F81BD" w:themeColor="accent1"/>
          <w:u w:val="single"/>
        </w:rPr>
      </w:pPr>
      <w:r w:rsidRPr="00E9285C">
        <w:rPr>
          <w:color w:val="4F81BD" w:themeColor="accent1"/>
          <w:u w:val="single"/>
        </w:rPr>
        <w:t>Les constitutions impériales.</w:t>
      </w:r>
    </w:p>
    <w:p w14:paraId="2B5BF768" w14:textId="77777777" w:rsidR="005B77B1" w:rsidRDefault="005B77B1" w:rsidP="001743FB"/>
    <w:p w14:paraId="022F20CF" w14:textId="77777777" w:rsidR="005B77B1" w:rsidRDefault="005B77B1" w:rsidP="001743FB"/>
    <w:p w14:paraId="650A5860" w14:textId="4B9E7F6F" w:rsidR="005B77B1" w:rsidRDefault="00E9285C" w:rsidP="001743FB">
      <w:r>
        <w:t>La notion de loi à Rome renvoyait à la République et au peuple romain. Puis l’Empereur a voulu reprendre la loi au peuple.</w:t>
      </w:r>
    </w:p>
    <w:p w14:paraId="66DD1C95" w14:textId="77777777" w:rsidR="00E9285C" w:rsidRDefault="00E9285C" w:rsidP="001743FB"/>
    <w:p w14:paraId="1A8B901B" w14:textId="590180E1" w:rsidR="00E9285C" w:rsidRDefault="00E9285C" w:rsidP="007B5195">
      <w:pPr>
        <w:pStyle w:val="Paragraphedeliste"/>
        <w:numPr>
          <w:ilvl w:val="0"/>
          <w:numId w:val="30"/>
        </w:numPr>
      </w:pPr>
      <w:r w:rsidRPr="00E9285C">
        <w:rPr>
          <w:i/>
        </w:rPr>
        <w:t>Constituit</w:t>
      </w:r>
      <w:r>
        <w:t> : ce qui a été constitué.</w:t>
      </w:r>
    </w:p>
    <w:p w14:paraId="04735E9E" w14:textId="5B3C6B15" w:rsidR="00E9285C" w:rsidRDefault="00E9285C" w:rsidP="007B5195">
      <w:pPr>
        <w:pStyle w:val="Paragraphedeliste"/>
        <w:numPr>
          <w:ilvl w:val="0"/>
          <w:numId w:val="30"/>
        </w:numPr>
      </w:pPr>
      <w:r w:rsidRPr="00E9285C">
        <w:rPr>
          <w:i/>
        </w:rPr>
        <w:t>Sto – stare </w:t>
      </w:r>
      <w:r>
        <w:t>: ce qui est stable (Estat (Etat) est ce qui est stable)</w:t>
      </w:r>
    </w:p>
    <w:p w14:paraId="58ED370A" w14:textId="77777777" w:rsidR="005B77B1" w:rsidRDefault="005B77B1" w:rsidP="001743FB"/>
    <w:p w14:paraId="56453A07" w14:textId="38D00293" w:rsidR="00E9285C" w:rsidRPr="00E9285C" w:rsidRDefault="00E9285C" w:rsidP="002E5940">
      <w:pPr>
        <w:outlineLvl w:val="0"/>
        <w:rPr>
          <w:u w:val="single"/>
        </w:rPr>
      </w:pPr>
      <w:r w:rsidRPr="00E9285C">
        <w:rPr>
          <w:u w:val="single"/>
        </w:rPr>
        <w:t>Différentes constitutions</w:t>
      </w:r>
    </w:p>
    <w:p w14:paraId="367327C4" w14:textId="583316A5" w:rsidR="00E9285C" w:rsidRDefault="00E9285C" w:rsidP="007B5195">
      <w:pPr>
        <w:pStyle w:val="Paragraphedeliste"/>
        <w:numPr>
          <w:ilvl w:val="0"/>
          <w:numId w:val="31"/>
        </w:numPr>
      </w:pPr>
      <w:r>
        <w:t xml:space="preserve">Les </w:t>
      </w:r>
      <w:r w:rsidRPr="00E9285C">
        <w:rPr>
          <w:b/>
          <w:color w:val="4F81BD" w:themeColor="accent1"/>
        </w:rPr>
        <w:t>édits</w:t>
      </w:r>
      <w:r>
        <w:t xml:space="preserve"> : ce sont des constitutions d’ordre général applicable à tout l’Empire. </w:t>
      </w:r>
    </w:p>
    <w:p w14:paraId="3AF8A27D" w14:textId="52B72F6F" w:rsidR="00E9285C" w:rsidRDefault="00E9285C" w:rsidP="007B5195">
      <w:pPr>
        <w:pStyle w:val="Paragraphedeliste"/>
        <w:numPr>
          <w:ilvl w:val="0"/>
          <w:numId w:val="31"/>
        </w:numPr>
      </w:pPr>
      <w:r>
        <w:t xml:space="preserve">Les </w:t>
      </w:r>
      <w:r w:rsidRPr="00E9285C">
        <w:rPr>
          <w:b/>
          <w:color w:val="4F81BD" w:themeColor="accent1"/>
        </w:rPr>
        <w:t>mandats</w:t>
      </w:r>
      <w:r>
        <w:t> : ce sont des instructions à caractère administratif que l’Empereur adresse à ses agents répartis sur l’ensemble du territoire de l’Empire.</w:t>
      </w:r>
    </w:p>
    <w:p w14:paraId="3035ED49" w14:textId="52792F7C" w:rsidR="00E9285C" w:rsidRDefault="00E9285C" w:rsidP="007B5195">
      <w:pPr>
        <w:pStyle w:val="Paragraphedeliste"/>
        <w:numPr>
          <w:ilvl w:val="0"/>
          <w:numId w:val="31"/>
        </w:numPr>
      </w:pPr>
      <w:r>
        <w:t xml:space="preserve">Les </w:t>
      </w:r>
      <w:r w:rsidRPr="00E9285C">
        <w:rPr>
          <w:b/>
          <w:color w:val="4F81BD" w:themeColor="accent1"/>
        </w:rPr>
        <w:t>décrets</w:t>
      </w:r>
      <w:r>
        <w:t> :</w:t>
      </w:r>
      <w:r w:rsidR="00A433B6">
        <w:t xml:space="preserve"> ce sont des jugements rendus par l’Empereur dans le cadre de son conseil. Ici, les décrets sont des lois, des constitutions impériales car ils bénéficient de l’autorité de l’Empereur.</w:t>
      </w:r>
      <w:r w:rsidR="009C397C">
        <w:t xml:space="preserve"> Ils ont force de précédent, et servent donc à fonder de nouvelles décisions de la part de l’administration ou de la justice.</w:t>
      </w:r>
    </w:p>
    <w:p w14:paraId="58A3857F" w14:textId="36C82E91" w:rsidR="00E9285C" w:rsidRDefault="00E9285C" w:rsidP="007B5195">
      <w:pPr>
        <w:pStyle w:val="Paragraphedeliste"/>
        <w:numPr>
          <w:ilvl w:val="0"/>
          <w:numId w:val="31"/>
        </w:numPr>
      </w:pPr>
      <w:r>
        <w:t xml:space="preserve">Les </w:t>
      </w:r>
      <w:r w:rsidRPr="00E9285C">
        <w:rPr>
          <w:b/>
          <w:color w:val="4F81BD" w:themeColor="accent1"/>
        </w:rPr>
        <w:t>rescrits</w:t>
      </w:r>
      <w:r>
        <w:t xml:space="preserve"> (</w:t>
      </w:r>
      <w:r w:rsidRPr="00E9285C">
        <w:rPr>
          <w:i/>
        </w:rPr>
        <w:t>re-scribere </w:t>
      </w:r>
      <w:r>
        <w:t>: ce qui est écrit en retour) :</w:t>
      </w:r>
      <w:r w:rsidR="009C492A">
        <w:t xml:space="preserve"> il s’agit des réponses faite à l’Empereur à une consultation juridique, qui émanent d’administrateurs, de juges, ou de particuliers.</w:t>
      </w:r>
    </w:p>
    <w:p w14:paraId="39421263" w14:textId="77777777" w:rsidR="009C492A" w:rsidRDefault="009C492A" w:rsidP="009C492A"/>
    <w:p w14:paraId="46357632" w14:textId="02FF507C" w:rsidR="009C492A" w:rsidRPr="009C492A" w:rsidRDefault="009C492A" w:rsidP="007B5195">
      <w:pPr>
        <w:pStyle w:val="Paragraphedeliste"/>
        <w:numPr>
          <w:ilvl w:val="3"/>
          <w:numId w:val="4"/>
        </w:numPr>
        <w:rPr>
          <w:color w:val="1F497D" w:themeColor="text2"/>
          <w:u w:val="single"/>
        </w:rPr>
      </w:pPr>
      <w:r w:rsidRPr="009C492A">
        <w:rPr>
          <w:color w:val="1F497D" w:themeColor="text2"/>
          <w:u w:val="single"/>
        </w:rPr>
        <w:t>La typologie carolingienne.</w:t>
      </w:r>
    </w:p>
    <w:p w14:paraId="43F2599C" w14:textId="77777777" w:rsidR="009C492A" w:rsidRDefault="009C492A" w:rsidP="009C492A">
      <w:pPr>
        <w:pStyle w:val="Paragraphedeliste"/>
        <w:ind w:left="2880"/>
      </w:pPr>
    </w:p>
    <w:p w14:paraId="14A2BEC6" w14:textId="54420D74" w:rsidR="00E9285C" w:rsidRDefault="009C492A" w:rsidP="00E9285C">
      <w:r>
        <w:t>Les différents capitulaires (capitula = chapitre) : de 751 à 884, plus de 300 capitulaires sont recensés</w:t>
      </w:r>
    </w:p>
    <w:p w14:paraId="314DAEA7" w14:textId="77777777" w:rsidR="009C492A" w:rsidRDefault="009C492A" w:rsidP="00E9285C"/>
    <w:p w14:paraId="6607C932" w14:textId="42DCDF1B" w:rsidR="00E9285C" w:rsidRDefault="000877DA" w:rsidP="00E9285C">
      <w:r>
        <w:t>Il y a toujours une mise par écrit dans les services de la chancellerie pour écrire ces capitulaires. S’il y a un écrit, le capitulaire lui est approfondi par des lectures orales. On estime que la grande majorité de la population est analphabète, mais l’Empereur exige que l’on connaisse son histoire, son droit,</w:t>
      </w:r>
      <w:r w:rsidR="00635456">
        <w:t xml:space="preserve"> d’où la lecture après la messe.</w:t>
      </w:r>
    </w:p>
    <w:p w14:paraId="1875A0FA" w14:textId="77777777" w:rsidR="00C511D6" w:rsidRDefault="00C511D6" w:rsidP="00E9285C"/>
    <w:p w14:paraId="73AD615F" w14:textId="77777777" w:rsidR="00C511D6" w:rsidRDefault="00C511D6" w:rsidP="00E9285C"/>
    <w:p w14:paraId="5D7D6F73" w14:textId="77777777" w:rsidR="00C511D6" w:rsidRDefault="00C511D6" w:rsidP="00E9285C"/>
    <w:p w14:paraId="30296505" w14:textId="77777777" w:rsidR="00C511D6" w:rsidRDefault="00C511D6" w:rsidP="00E9285C"/>
    <w:p w14:paraId="02AACB28" w14:textId="10CF6F2A" w:rsidR="00C511D6" w:rsidRDefault="00C511D6" w:rsidP="00E9285C">
      <w:r>
        <w:t>Ces capitulaires se divisent en quatre, sachant que la classification ici dépend de la portée des capitulaires, des personnes concernées par les capitulaires :</w:t>
      </w:r>
    </w:p>
    <w:p w14:paraId="0E151B8B" w14:textId="77777777" w:rsidR="00C511D6" w:rsidRDefault="00C511D6" w:rsidP="00E9285C"/>
    <w:p w14:paraId="39B49714" w14:textId="037DF2A8" w:rsidR="00C511D6" w:rsidRDefault="00C511D6" w:rsidP="007B5195">
      <w:pPr>
        <w:pStyle w:val="Paragraphedeliste"/>
        <w:numPr>
          <w:ilvl w:val="0"/>
          <w:numId w:val="32"/>
        </w:numPr>
      </w:pPr>
      <w:r w:rsidRPr="009C492A">
        <w:rPr>
          <w:i/>
        </w:rPr>
        <w:t>Capitularia</w:t>
      </w:r>
      <w:r>
        <w:t xml:space="preserve"> </w:t>
      </w:r>
      <w:r w:rsidRPr="009C492A">
        <w:rPr>
          <w:i/>
        </w:rPr>
        <w:t>per se scribenda</w:t>
      </w:r>
      <w:r>
        <w:rPr>
          <w:i/>
        </w:rPr>
        <w:t> </w:t>
      </w:r>
      <w:r>
        <w:t xml:space="preserve">: « capitulaires qui s’écrivent pour eux-mêmes ». Ce sont des capitulaires très généraux, indépendants d’autres textes, peuvent traiter d’une manière bien définie ou peuvent répondre à une multitude de questions touchant le gouvernement de l’Empire. Ce sont des lois qui interviennent rarement dans le droit privé, mais dans le droit public : le droit de l’Empire et tout les sujets de l’Empire. </w:t>
      </w:r>
    </w:p>
    <w:p w14:paraId="60149FB9" w14:textId="2E6C18CE" w:rsidR="00C511D6" w:rsidRDefault="00C511D6" w:rsidP="007B5195">
      <w:pPr>
        <w:pStyle w:val="Paragraphedeliste"/>
        <w:numPr>
          <w:ilvl w:val="0"/>
          <w:numId w:val="32"/>
        </w:numPr>
      </w:pPr>
      <w:r w:rsidRPr="009C492A">
        <w:rPr>
          <w:i/>
        </w:rPr>
        <w:t>Capitularia</w:t>
      </w:r>
      <w:r>
        <w:t xml:space="preserve"> </w:t>
      </w:r>
      <w:r w:rsidRPr="009C492A">
        <w:rPr>
          <w:i/>
        </w:rPr>
        <w:t>legibus addenda</w:t>
      </w:r>
      <w:r>
        <w:rPr>
          <w:i/>
        </w:rPr>
        <w:t> </w:t>
      </w:r>
      <w:r>
        <w:t xml:space="preserve">: « capitulaires qui s’ajoutent à la loi ». Ce deuxième type de capitulaires s’applique à une loi existante. </w:t>
      </w:r>
    </w:p>
    <w:p w14:paraId="124064A9" w14:textId="33D1F89D" w:rsidR="00C511D6" w:rsidRDefault="00C511D6" w:rsidP="007B5195">
      <w:pPr>
        <w:pStyle w:val="Paragraphedeliste"/>
        <w:numPr>
          <w:ilvl w:val="0"/>
          <w:numId w:val="32"/>
        </w:numPr>
      </w:pPr>
      <w:r w:rsidRPr="009C492A">
        <w:rPr>
          <w:i/>
        </w:rPr>
        <w:t>Capitulari</w:t>
      </w:r>
      <w:r>
        <w:rPr>
          <w:i/>
        </w:rPr>
        <w:t>a</w:t>
      </w:r>
      <w:r>
        <w:t xml:space="preserve"> </w:t>
      </w:r>
      <w:r w:rsidRPr="009C492A">
        <w:rPr>
          <w:i/>
        </w:rPr>
        <w:t>ecclesistica</w:t>
      </w:r>
      <w:r>
        <w:rPr>
          <w:i/>
        </w:rPr>
        <w:t> </w:t>
      </w:r>
      <w:r>
        <w:t>: « capitulaire pour l’Église et la théocratie ».</w:t>
      </w:r>
    </w:p>
    <w:p w14:paraId="24D285CD" w14:textId="01036E04" w:rsidR="00C511D6" w:rsidRDefault="00C511D6" w:rsidP="007B5195">
      <w:pPr>
        <w:pStyle w:val="Paragraphedeliste"/>
        <w:numPr>
          <w:ilvl w:val="0"/>
          <w:numId w:val="32"/>
        </w:numPr>
      </w:pPr>
      <w:r w:rsidRPr="009C492A">
        <w:rPr>
          <w:i/>
        </w:rPr>
        <w:t>Capitularia</w:t>
      </w:r>
      <w:r>
        <w:t xml:space="preserve"> </w:t>
      </w:r>
      <w:r w:rsidRPr="009C492A">
        <w:rPr>
          <w:i/>
        </w:rPr>
        <w:t>missorum</w:t>
      </w:r>
      <w:r>
        <w:rPr>
          <w:i/>
        </w:rPr>
        <w:t> </w:t>
      </w:r>
      <w:r>
        <w:t>: « capitulaire des envoyés de l’Empereur ».</w:t>
      </w:r>
    </w:p>
    <w:p w14:paraId="38C4A1AD" w14:textId="77777777" w:rsidR="00C511D6" w:rsidRDefault="00C511D6" w:rsidP="00C511D6"/>
    <w:p w14:paraId="6A7B43FC" w14:textId="4A67EA91" w:rsidR="00C511D6" w:rsidRPr="00C511D6" w:rsidRDefault="00C511D6" w:rsidP="007B5195">
      <w:pPr>
        <w:pStyle w:val="Paragraphedeliste"/>
        <w:numPr>
          <w:ilvl w:val="3"/>
          <w:numId w:val="4"/>
        </w:numPr>
        <w:rPr>
          <w:color w:val="1F497D" w:themeColor="text2"/>
          <w:u w:val="single"/>
        </w:rPr>
      </w:pPr>
      <w:r w:rsidRPr="00C511D6">
        <w:rPr>
          <w:color w:val="1F497D" w:themeColor="text2"/>
          <w:u w:val="single"/>
        </w:rPr>
        <w:t>La territorialité des lois.</w:t>
      </w:r>
    </w:p>
    <w:p w14:paraId="0FB5BEDD" w14:textId="77777777" w:rsidR="00C511D6" w:rsidRDefault="00C511D6" w:rsidP="00C511D6"/>
    <w:p w14:paraId="6E61C8EF" w14:textId="1245C77E" w:rsidR="00C511D6" w:rsidRDefault="00C511D6" w:rsidP="00C511D6">
      <w:r>
        <w:t>Les carolingiens recueillent le pluralisme juridique des mérovingiens</w:t>
      </w:r>
      <w:r w:rsidR="00602FC9">
        <w:t> : ils recueillent l’héritage de Neustrie et d’Austrasie, mais aussi les autres territoires conquis par eux. Ils doivent donc gérer une pluralité de coutumes, de traditions, de langues, de populations. Et pourtant l’idée de l’Empire est d’instaurer l’unité de l’Empire pour qu’il y ait un seul Empereur, une seule religion, et une loi.</w:t>
      </w:r>
    </w:p>
    <w:p w14:paraId="0F718D48" w14:textId="77777777" w:rsidR="00602FC9" w:rsidRDefault="00602FC9" w:rsidP="00C511D6"/>
    <w:p w14:paraId="1A02F96D" w14:textId="72531CB8" w:rsidR="00602FC9" w:rsidRDefault="00602FC9" w:rsidP="007B5195">
      <w:pPr>
        <w:pStyle w:val="Paragraphedeliste"/>
        <w:numPr>
          <w:ilvl w:val="0"/>
          <w:numId w:val="33"/>
        </w:numPr>
      </w:pPr>
      <w:r>
        <w:t>Volonté de l’Église de fusionner les races.</w:t>
      </w:r>
    </w:p>
    <w:p w14:paraId="6E050FCD" w14:textId="2AE83ABD" w:rsidR="00602FC9" w:rsidRDefault="00602FC9" w:rsidP="00602FC9">
      <w:pPr>
        <w:pStyle w:val="Paragraphedeliste"/>
      </w:pPr>
      <w:r>
        <w:sym w:font="Wingdings" w:char="F0E0"/>
      </w:r>
      <w:r>
        <w:t xml:space="preserve"> Les évêques condamnent les pratiques de solidarité familiale, de membres de même tribu de se marier entre eux, l’interdiction de se marier entre cousins : l’Église qualifie ce mariage d’insecte et est prohibé par l’Église. Autrement dit, l’Église oblige aux citoyens d’aller chercher un conjoint ailleurs, et donc c’est favoriser le fusionnement des races et des populations. </w:t>
      </w:r>
    </w:p>
    <w:p w14:paraId="2A222DF1" w14:textId="77777777" w:rsidR="00602FC9" w:rsidRDefault="00602FC9" w:rsidP="00602FC9"/>
    <w:p w14:paraId="4F16B65A" w14:textId="77777777" w:rsidR="00602FC9" w:rsidRDefault="00602FC9" w:rsidP="007B5195">
      <w:pPr>
        <w:pStyle w:val="Paragraphedeliste"/>
        <w:numPr>
          <w:ilvl w:val="0"/>
          <w:numId w:val="33"/>
        </w:numPr>
      </w:pPr>
      <w:r>
        <w:t xml:space="preserve">Volonté grâce aux capitulaires d’obtenir un droit du sol et non plus un droit du sang. </w:t>
      </w:r>
    </w:p>
    <w:p w14:paraId="1AFCE112" w14:textId="5B79A02D" w:rsidR="00602FC9" w:rsidRDefault="00602FC9" w:rsidP="00602FC9">
      <w:pPr>
        <w:pStyle w:val="Paragraphedeliste"/>
      </w:pPr>
      <w:r>
        <w:sym w:font="Wingdings" w:char="F0E0"/>
      </w:r>
      <w:r>
        <w:t xml:space="preserve"> L’Empereur applique les </w:t>
      </w:r>
      <w:r w:rsidRPr="009C492A">
        <w:rPr>
          <w:i/>
        </w:rPr>
        <w:t>Capitularia</w:t>
      </w:r>
      <w:r>
        <w:t xml:space="preserve"> </w:t>
      </w:r>
      <w:r>
        <w:rPr>
          <w:i/>
        </w:rPr>
        <w:t xml:space="preserve">per se </w:t>
      </w:r>
      <w:r w:rsidRPr="009C492A">
        <w:rPr>
          <w:i/>
        </w:rPr>
        <w:t>scribenda</w:t>
      </w:r>
      <w:r>
        <w:rPr>
          <w:i/>
        </w:rPr>
        <w:t> </w:t>
      </w:r>
      <w:r>
        <w:t xml:space="preserve">quelque soit les origines de la population. Cela suppose que l’on veut crée une territorialité des lois, a vocation à imposer un droit du sol et non plus un droit du sang. </w:t>
      </w:r>
    </w:p>
    <w:p w14:paraId="33CED101" w14:textId="77777777" w:rsidR="00C071D6" w:rsidRDefault="00C071D6" w:rsidP="00C071D6"/>
    <w:p w14:paraId="233F5910" w14:textId="6B9F9CB3" w:rsidR="00C071D6" w:rsidRDefault="00C071D6" w:rsidP="00C071D6">
      <w:r>
        <w:t xml:space="preserve">En réalité, les capitulaires se sont superposés aux droits existants, et ont entrainé la désuétude des lois barbares, mais les carolingiens n’ont pas réussi à réunifier l’Empire par le Roi. </w:t>
      </w:r>
    </w:p>
    <w:p w14:paraId="0E2990AB" w14:textId="77777777" w:rsidR="00C071D6" w:rsidRDefault="00C071D6" w:rsidP="00C071D6"/>
    <w:p w14:paraId="654B8226" w14:textId="77777777" w:rsidR="00C071D6" w:rsidRDefault="00C071D6" w:rsidP="00C071D6"/>
    <w:p w14:paraId="1CCCE737" w14:textId="77777777" w:rsidR="00C071D6" w:rsidRDefault="00C071D6" w:rsidP="00C071D6"/>
    <w:p w14:paraId="7BCEE2AC" w14:textId="77777777" w:rsidR="00C071D6" w:rsidRDefault="00C071D6" w:rsidP="00C071D6"/>
    <w:p w14:paraId="6EBDFAC2" w14:textId="1C38477D" w:rsidR="00C071D6" w:rsidRPr="00C071D6" w:rsidRDefault="00C071D6" w:rsidP="007B5195">
      <w:pPr>
        <w:pStyle w:val="Paragraphedeliste"/>
        <w:numPr>
          <w:ilvl w:val="1"/>
          <w:numId w:val="4"/>
        </w:numPr>
        <w:rPr>
          <w:color w:val="F79646" w:themeColor="accent6"/>
          <w:u w:val="single"/>
        </w:rPr>
      </w:pPr>
      <w:r w:rsidRPr="00C071D6">
        <w:rPr>
          <w:color w:val="F79646" w:themeColor="accent6"/>
          <w:u w:val="single"/>
        </w:rPr>
        <w:t>La justice.</w:t>
      </w:r>
    </w:p>
    <w:p w14:paraId="063B96B2" w14:textId="77777777" w:rsidR="00C071D6" w:rsidRDefault="00C071D6" w:rsidP="00C071D6"/>
    <w:p w14:paraId="21C8E9F9" w14:textId="2236A770" w:rsidR="00602FC9" w:rsidRDefault="00C071D6" w:rsidP="00602FC9">
      <w:r>
        <w:t>La justice repose toujours sur le comte du Palais, qui siège toujours dans le tribunal du Palais. Les bureaux du comte du Palai</w:t>
      </w:r>
      <w:r w:rsidR="00580FF6">
        <w:t>s s’organisent à Aix-la-Chapelle.</w:t>
      </w:r>
    </w:p>
    <w:p w14:paraId="0BC0DD13" w14:textId="75FEC41F" w:rsidR="00580FF6" w:rsidRDefault="00580FF6" w:rsidP="00602FC9">
      <w:r>
        <w:t>Ces scribes doivent se charger des instructions des affaires se tenant devant l’Empereur. Ce sont ces comtes qui jugent de la recevabilité des affaires soumises par l’Empereur. C’est également lui qui préside le Tribunal du Palais, et en absence de l’Empereur, c’est lui qui statut dans le Tribunal, au nom de l’Empereur.</w:t>
      </w:r>
    </w:p>
    <w:p w14:paraId="3C71D4D5" w14:textId="77777777" w:rsidR="00580FF6" w:rsidRDefault="00580FF6" w:rsidP="00602FC9"/>
    <w:p w14:paraId="49B6C3CF" w14:textId="74565F73" w:rsidR="00580FF6" w:rsidRDefault="00580FF6" w:rsidP="00602FC9">
      <w:r>
        <w:t>La justice impériale se développe, en raison de la sédentarisation du Palais d’Aix-la-Chapelle, car les sujets entreprennent directement de former leurs plaintes devant l’Empereur et devant le comte du Palais. Il va toutefois se spécialiser, c’est à dire qu’il ne va pas entendre toutes les doléances de l’Empire, ce qui suppose que :</w:t>
      </w:r>
    </w:p>
    <w:p w14:paraId="2B9DD53E" w14:textId="77777777" w:rsidR="00580FF6" w:rsidRDefault="00580FF6" w:rsidP="00602FC9"/>
    <w:p w14:paraId="3298BBE9" w14:textId="5BE2E4CB" w:rsidR="00602FC9" w:rsidRDefault="00580FF6" w:rsidP="007B5195">
      <w:pPr>
        <w:pStyle w:val="Paragraphedeliste"/>
        <w:numPr>
          <w:ilvl w:val="0"/>
          <w:numId w:val="33"/>
        </w:numPr>
      </w:pPr>
      <w:r>
        <w:t>Le comte du Palais doit connaître toutes les affaires en rapport avec l’Empereur, dans sa personne (lui-même, sa famille, son entourage), mais également ce qui concerne les biens de l’Empereur.</w:t>
      </w:r>
    </w:p>
    <w:p w14:paraId="06B7FFF4" w14:textId="5537D5D0" w:rsidR="00580FF6" w:rsidRDefault="00580FF6" w:rsidP="007B5195">
      <w:pPr>
        <w:pStyle w:val="Paragraphedeliste"/>
        <w:numPr>
          <w:ilvl w:val="0"/>
          <w:numId w:val="33"/>
        </w:numPr>
      </w:pPr>
      <w:r>
        <w:t xml:space="preserve">La mise en place du système des immunités permet une spécialisation du comte du Palais. C’est un privilège juridique qui place les territoires où les personnes directement sous la juridiction impériale. Elle est requise par les grands du Royaume tels que les aristocrates et l’Elite, laïcs ou ecclésiastiques. </w:t>
      </w:r>
    </w:p>
    <w:p w14:paraId="5A12728A" w14:textId="77777777" w:rsidR="00580FF6" w:rsidRDefault="00580FF6" w:rsidP="00580FF6"/>
    <w:p w14:paraId="15775154" w14:textId="3D76A43D" w:rsidR="00580FF6" w:rsidRDefault="00580FF6" w:rsidP="00580FF6">
      <w:r>
        <w:t>Précisons que cette procédure devant le Tribunal du Palais est inquisitoire : elle doit être opposée à la procédure accusatoire (il faut un accusé et un accusateur) lequel, accusateur, saisit le juge.</w:t>
      </w:r>
    </w:p>
    <w:p w14:paraId="0B878C15" w14:textId="3F848DF8" w:rsidR="00580FF6" w:rsidRDefault="00580FF6" w:rsidP="00580FF6">
      <w:r>
        <w:t>Pour le comte du Palais, c’est inquisitoire : cela renvoie à l’enquête. Le comte du Palais peut se saisir lui-même d’une affaire et instruire celle-ci. Cette procédure est relevée pour le droit pénal, pour les crimes et les délits. On estime que les crimes et les délits troublent la vie publique ; donc cela porte évidemment atteinte à l’autorité de l’Empereur, ce qui justifie que le comte du Palais se saisisse lui-même de ces affaires au pénal.</w:t>
      </w:r>
    </w:p>
    <w:p w14:paraId="56ABD1FD" w14:textId="77777777" w:rsidR="00580FF6" w:rsidRDefault="00580FF6" w:rsidP="00580FF6"/>
    <w:p w14:paraId="04800D22" w14:textId="54AC31AC" w:rsidR="00580FF6" w:rsidRDefault="00580FF6" w:rsidP="00580FF6">
      <w:r>
        <w:t>De plus, les modes de preuve « progressent » : la preuve au tant des mérovingiens reposaient sur les endalies (les épreuves physiques</w:t>
      </w:r>
      <w:r w:rsidR="00585AC7">
        <w:t xml:space="preserve"> qui appellent à l’aide de Dieu</w:t>
      </w:r>
      <w:r>
        <w:t>).</w:t>
      </w:r>
      <w:r w:rsidR="00585AC7">
        <w:t xml:space="preserve"> Charlemagne préfère renouer avec la tradition romaine : </w:t>
      </w:r>
    </w:p>
    <w:p w14:paraId="7C4DEDE4" w14:textId="77777777" w:rsidR="00585AC7" w:rsidRDefault="00585AC7" w:rsidP="00580FF6"/>
    <w:p w14:paraId="6CFA7869" w14:textId="3FE4D9BC" w:rsidR="00585AC7" w:rsidRDefault="00585AC7" w:rsidP="007B5195">
      <w:pPr>
        <w:pStyle w:val="Paragraphedeliste"/>
        <w:numPr>
          <w:ilvl w:val="0"/>
          <w:numId w:val="34"/>
        </w:numPr>
      </w:pPr>
      <w:r>
        <w:t>Interrogation des témoins.</w:t>
      </w:r>
    </w:p>
    <w:p w14:paraId="57C51C8B" w14:textId="442F7621" w:rsidR="00585AC7" w:rsidRDefault="00585AC7" w:rsidP="007B5195">
      <w:pPr>
        <w:pStyle w:val="Paragraphedeliste"/>
        <w:numPr>
          <w:ilvl w:val="0"/>
          <w:numId w:val="34"/>
        </w:numPr>
      </w:pPr>
      <w:r>
        <w:t>La production d’écrit.</w:t>
      </w:r>
    </w:p>
    <w:p w14:paraId="69CECC7C" w14:textId="58FB89DB" w:rsidR="00585AC7" w:rsidRDefault="00585AC7" w:rsidP="007B5195">
      <w:pPr>
        <w:pStyle w:val="Paragraphedeliste"/>
        <w:numPr>
          <w:ilvl w:val="0"/>
          <w:numId w:val="34"/>
        </w:numPr>
      </w:pPr>
      <w:r>
        <w:t>Les enquêtes et investigations en personne du comte du Palais et de ses services.</w:t>
      </w:r>
    </w:p>
    <w:p w14:paraId="4F993913" w14:textId="77777777" w:rsidR="00585AC7" w:rsidRDefault="00585AC7" w:rsidP="00585AC7"/>
    <w:p w14:paraId="7950F7BB" w14:textId="77777777" w:rsidR="00585AC7" w:rsidRDefault="00585AC7" w:rsidP="00585AC7"/>
    <w:p w14:paraId="323CBA78" w14:textId="77777777" w:rsidR="00585AC7" w:rsidRDefault="00585AC7" w:rsidP="00585AC7"/>
    <w:p w14:paraId="5ECA590C" w14:textId="00AB64F0" w:rsidR="00585AC7" w:rsidRDefault="005F23A2" w:rsidP="00585AC7">
      <w:r>
        <w:t xml:space="preserve">Il faut bien réaliser que Charlemagne renoue fortement avec le titre d’Empereur, au sens romain du terme, puisqu’il ne gouverne plus comme un gouvernement barbare. C’est un Empereur qui légifère pour tout le territoire, qui rend la justice, mais une justice visant à établir l’ordre et la paix publique, contrairement à la vengeance privée : il gouverne pour la </w:t>
      </w:r>
      <w:r w:rsidRPr="005F23A2">
        <w:rPr>
          <w:b/>
          <w:color w:val="FF0000"/>
        </w:rPr>
        <w:t>Res Publica</w:t>
      </w:r>
      <w:r>
        <w:t xml:space="preserve"> (</w:t>
      </w:r>
      <w:r w:rsidRPr="005F23A2">
        <w:rPr>
          <w:i/>
          <w:color w:val="FF0000"/>
        </w:rPr>
        <w:t>chose publique</w:t>
      </w:r>
      <w:r>
        <w:t>).</w:t>
      </w:r>
    </w:p>
    <w:p w14:paraId="50E8B6AB" w14:textId="77777777" w:rsidR="007D3C48" w:rsidRDefault="007D3C48" w:rsidP="00585AC7"/>
    <w:p w14:paraId="59FCA1D2" w14:textId="5F155848" w:rsidR="007D3C48" w:rsidRPr="007D3C48" w:rsidRDefault="007D3C48" w:rsidP="002E5940">
      <w:pPr>
        <w:jc w:val="center"/>
        <w:outlineLvl w:val="0"/>
        <w:rPr>
          <w:color w:val="9BBB59" w:themeColor="accent3"/>
          <w:u w:val="single"/>
        </w:rPr>
      </w:pPr>
      <w:r w:rsidRPr="007D3C48">
        <w:rPr>
          <w:color w:val="9BBB59" w:themeColor="accent3"/>
          <w:u w:val="single"/>
        </w:rPr>
        <w:t>Paragraphe 2 : Organisation et contrôle de l’administration locale</w:t>
      </w:r>
    </w:p>
    <w:p w14:paraId="13C6F7D4" w14:textId="77777777" w:rsidR="00585AC7" w:rsidRDefault="00585AC7" w:rsidP="00585AC7"/>
    <w:p w14:paraId="531E4B05" w14:textId="77777777" w:rsidR="00585AC7" w:rsidRDefault="00585AC7" w:rsidP="00585AC7"/>
    <w:p w14:paraId="1B1D7750" w14:textId="77777777" w:rsidR="00CA799E" w:rsidRDefault="00CA799E" w:rsidP="00585AC7">
      <w:r>
        <w:t xml:space="preserve">Progressivement, les « pagus » (= pays) deviennent des comtés (qui provient du comte). </w:t>
      </w:r>
    </w:p>
    <w:p w14:paraId="07EEE27A" w14:textId="38E21078" w:rsidR="00585AC7" w:rsidRDefault="00CA799E" w:rsidP="00585AC7">
      <w:r>
        <w:t>L’Empereur souhaite contrôler les comtes, d’autant qu’il est informé que les comtes n’assurent pas toujours leur tache avec exactitude. On observe que les comtes s’absentent de leurs comtés, de leur juridiction, et préfèrent s’occuper de leur terre, de leur patrimoine. Plus grave, l’Empereur est informé que certains comtes sont corrompus et rendraient donc des jugements selon le clientélisme, et non plus au bon droit de chacun. Dans la même logique, il est informé que certains comtes abusent de leur pou</w:t>
      </w:r>
      <w:r w:rsidR="00B86ACE">
        <w:t>voir à l’égard des administrés (le fait de lever les taxes et les impôts plus lourdement ou plus indument que l’Empereur ne l’a ordonné).</w:t>
      </w:r>
    </w:p>
    <w:p w14:paraId="569BFA66" w14:textId="77777777" w:rsidR="00B86ACE" w:rsidRDefault="00B86ACE" w:rsidP="00585AC7"/>
    <w:p w14:paraId="539E9745" w14:textId="451482E5" w:rsidR="00B86ACE" w:rsidRPr="00B86ACE" w:rsidRDefault="00B86ACE" w:rsidP="007B5195">
      <w:pPr>
        <w:pStyle w:val="Paragraphedeliste"/>
        <w:numPr>
          <w:ilvl w:val="0"/>
          <w:numId w:val="35"/>
        </w:numPr>
        <w:rPr>
          <w:color w:val="8064A2" w:themeColor="accent4"/>
          <w:u w:val="single"/>
        </w:rPr>
      </w:pPr>
      <w:r w:rsidRPr="00B86ACE">
        <w:rPr>
          <w:color w:val="8064A2" w:themeColor="accent4"/>
          <w:u w:val="single"/>
        </w:rPr>
        <w:t>L’encadrement des comtes.</w:t>
      </w:r>
    </w:p>
    <w:p w14:paraId="220A0695" w14:textId="77777777" w:rsidR="00B86ACE" w:rsidRDefault="00B86ACE" w:rsidP="00B86ACE"/>
    <w:p w14:paraId="3A22E03D" w14:textId="03ACF918" w:rsidR="00B86ACE" w:rsidRDefault="00B86ACE" w:rsidP="00B86ACE">
      <w:r>
        <w:t xml:space="preserve">L’encadrement des comtes passe par la nomination de suppléants et d’assistants du comte. </w:t>
      </w:r>
    </w:p>
    <w:p w14:paraId="1372FD90" w14:textId="77777777" w:rsidR="00B86ACE" w:rsidRDefault="00B86ACE" w:rsidP="00B86ACE"/>
    <w:p w14:paraId="4BC946C6" w14:textId="471CE6BA" w:rsidR="00B86ACE" w:rsidRDefault="00B86ACE" w:rsidP="007B5195">
      <w:pPr>
        <w:pStyle w:val="Paragraphedeliste"/>
        <w:numPr>
          <w:ilvl w:val="0"/>
          <w:numId w:val="36"/>
        </w:numPr>
      </w:pPr>
      <w:r>
        <w:t xml:space="preserve">Le suppléant a pour titre d’être le vicomte, qui est nommé directement par le comte, et doit l’assister à l’administration du comté. Et lorsque le comte est absent, le vicomte le remplace dans sa tache. L’intérêt, c’est qu’il y a toujours une permanence de l’administration et de la justice. </w:t>
      </w:r>
    </w:p>
    <w:p w14:paraId="74BCCCBF" w14:textId="77777777" w:rsidR="00B86ACE" w:rsidRDefault="00B86ACE" w:rsidP="007B5195">
      <w:pPr>
        <w:pStyle w:val="Paragraphedeliste"/>
        <w:numPr>
          <w:ilvl w:val="0"/>
          <w:numId w:val="36"/>
        </w:numPr>
      </w:pPr>
      <w:r>
        <w:t xml:space="preserve">Les assistants sont les viguiers et les centeniers : ils existaient déjà au temps des mérovingiens, mais ils ont évolué. Ils ont directement une circonscription administrative à gérer et agissent comme les comtes : ils vont donc administrer, rendre la justice, percevoir les taxes et les impôts, ou encore lever l’armée. </w:t>
      </w:r>
    </w:p>
    <w:p w14:paraId="1E79F0F0" w14:textId="11A9FAE3" w:rsidR="00B86ACE" w:rsidRDefault="00B86ACE" w:rsidP="00B86ACE">
      <w:pPr>
        <w:pStyle w:val="Paragraphedeliste"/>
      </w:pPr>
      <w:r>
        <w:sym w:font="Wingdings" w:char="F0E0"/>
      </w:r>
      <w:r>
        <w:t xml:space="preserve"> La circonscription est le démembrement du comté. </w:t>
      </w:r>
    </w:p>
    <w:p w14:paraId="4B46C0A3" w14:textId="77777777" w:rsidR="00B86ACE" w:rsidRDefault="00B86ACE" w:rsidP="00B86ACE"/>
    <w:p w14:paraId="48287A2B" w14:textId="77777777" w:rsidR="00B86ACE" w:rsidRDefault="00B86ACE" w:rsidP="00B86ACE"/>
    <w:p w14:paraId="53E39897" w14:textId="77777777" w:rsidR="00B86ACE" w:rsidRDefault="00B86ACE" w:rsidP="00B86ACE"/>
    <w:p w14:paraId="5D61B1F2" w14:textId="77777777" w:rsidR="00B86ACE" w:rsidRDefault="00B86ACE" w:rsidP="00B86ACE"/>
    <w:p w14:paraId="07F469A2" w14:textId="77777777" w:rsidR="00B86ACE" w:rsidRDefault="00B86ACE" w:rsidP="00B86ACE"/>
    <w:p w14:paraId="5BFE048E" w14:textId="400FE552" w:rsidR="00B86ACE" w:rsidRDefault="00B86ACE" w:rsidP="00B86ACE">
      <w:r>
        <w:t>Avec ces personnages, les comtes ne sont plus les seuls maitres dans leur territoire. De plus, Charlemagne va également réorganiser la justice du comte, pour encadrer le comte et limiter la corruption.</w:t>
      </w:r>
    </w:p>
    <w:p w14:paraId="76D40D51" w14:textId="77777777" w:rsidR="00B86ACE" w:rsidRDefault="00B86ACE" w:rsidP="00B86ACE"/>
    <w:p w14:paraId="3CDD4F3C" w14:textId="0E1710F7" w:rsidR="00B86ACE" w:rsidRDefault="00B86ACE" w:rsidP="007B5195">
      <w:pPr>
        <w:pStyle w:val="Paragraphedeliste"/>
        <w:numPr>
          <w:ilvl w:val="0"/>
          <w:numId w:val="37"/>
        </w:numPr>
      </w:pPr>
      <w:r>
        <w:t>Redistribution des causes de justice : en effet, tout ce que l’on appelle les « </w:t>
      </w:r>
      <w:r w:rsidRPr="00AF7883">
        <w:rPr>
          <w:color w:val="4F81BD" w:themeColor="accent1"/>
        </w:rPr>
        <w:t>causes mineures </w:t>
      </w:r>
      <w:r>
        <w:t>» (délits, contravention) relèvent des centeniers et des viguiers ; les « </w:t>
      </w:r>
      <w:r w:rsidRPr="00AF7883">
        <w:rPr>
          <w:color w:val="4F81BD" w:themeColor="accent1"/>
        </w:rPr>
        <w:t>causes majeures </w:t>
      </w:r>
      <w:r>
        <w:t xml:space="preserve">» (crimes, fraudes) sont envoyés au vicomte du Palais à Aix-la-Chapelle car, soit ces causes concernent l’Empereur ou sa famille, soit elle fait fasse au système des immunités. </w:t>
      </w:r>
    </w:p>
    <w:p w14:paraId="2FC1A599" w14:textId="407971FF" w:rsidR="00B86ACE" w:rsidRDefault="00B86ACE" w:rsidP="00B86ACE">
      <w:pPr>
        <w:pStyle w:val="Paragraphedeliste"/>
      </w:pPr>
      <w:r>
        <w:sym w:font="Wingdings" w:char="F0E0"/>
      </w:r>
      <w:r>
        <w:t xml:space="preserve"> Le comte est donc dépossédé.</w:t>
      </w:r>
    </w:p>
    <w:p w14:paraId="25F29897" w14:textId="77777777" w:rsidR="00B86ACE" w:rsidRDefault="00B86ACE" w:rsidP="00B86ACE"/>
    <w:p w14:paraId="0DE49B6D" w14:textId="77777777" w:rsidR="00A17D48" w:rsidRDefault="00B86ACE" w:rsidP="00B86ACE">
      <w:r>
        <w:t xml:space="preserve">L’Empereur va également réformer le malus, le Tribunal dans lequel siègent les comtes. Nous avions vu les Rachimbourgs : ils n’étaient pas des juges professionnels, mais simplement des hommes choisis pour leur honnêteté. Charlemagne va les supprimer et va mettre en place des </w:t>
      </w:r>
      <w:r w:rsidR="00A17D48">
        <w:t xml:space="preserve">Scabini (ce sont les ancêtres des conseillers municipaux). Ils sont au nombre de 12, et doivent siéger dans le malus. Ils sont nommés à vie et ont l’obligation d’assister à tous les procès pour éviter les risques de corruption, de malversation judiciaire. </w:t>
      </w:r>
    </w:p>
    <w:p w14:paraId="1834DEB2" w14:textId="77777777" w:rsidR="00A17D48" w:rsidRDefault="00A17D48" w:rsidP="00B86ACE"/>
    <w:p w14:paraId="641049C9" w14:textId="6DBA53DE" w:rsidR="00A17D48" w:rsidRPr="00A17D48" w:rsidRDefault="00A17D48" w:rsidP="007B5195">
      <w:pPr>
        <w:pStyle w:val="Paragraphedeliste"/>
        <w:numPr>
          <w:ilvl w:val="0"/>
          <w:numId w:val="35"/>
        </w:numPr>
        <w:rPr>
          <w:color w:val="8064A2" w:themeColor="accent4"/>
          <w:u w:val="single"/>
        </w:rPr>
      </w:pPr>
      <w:r w:rsidRPr="00A17D48">
        <w:rPr>
          <w:color w:val="8064A2" w:themeColor="accent4"/>
          <w:u w:val="single"/>
        </w:rPr>
        <w:t>Le contrôle des comtes.</w:t>
      </w:r>
    </w:p>
    <w:p w14:paraId="2FED6AA2" w14:textId="77777777" w:rsidR="00A17D48" w:rsidRDefault="00A17D48" w:rsidP="00A17D48"/>
    <w:p w14:paraId="73B75020" w14:textId="0969EC9E" w:rsidR="00B86ACE" w:rsidRDefault="00A17D48" w:rsidP="00A17D48">
      <w:r>
        <w:t xml:space="preserve"> </w:t>
      </w:r>
      <w:r w:rsidR="00B6014C">
        <w:t>Ce contrôle passe par des agents, nouvellement institutionnalisé sous l’Empire carolingiens, qui sont les Missi Dominici (</w:t>
      </w:r>
      <w:r w:rsidR="00B6014C" w:rsidRPr="00B6014C">
        <w:rPr>
          <w:color w:val="FF0000"/>
        </w:rPr>
        <w:t>Missi</w:t>
      </w:r>
      <w:r w:rsidR="00B6014C">
        <w:t xml:space="preserve"> : envoyé / </w:t>
      </w:r>
      <w:r w:rsidR="00B6014C" w:rsidRPr="00B6014C">
        <w:rPr>
          <w:color w:val="FF0000"/>
        </w:rPr>
        <w:t>Dominous</w:t>
      </w:r>
      <w:r w:rsidR="00B6014C">
        <w:t> : le maitre) : ils ont reçu ce statut en 802.</w:t>
      </w:r>
    </w:p>
    <w:p w14:paraId="08503E12" w14:textId="77777777" w:rsidR="00B6014C" w:rsidRDefault="00B6014C" w:rsidP="00A17D48"/>
    <w:p w14:paraId="3FA72617" w14:textId="2B01A81E" w:rsidR="00B6014C" w:rsidRDefault="00B6014C" w:rsidP="00A17D48">
      <w:r>
        <w:t>Ils sont nommés à la discrétion de l’Empereur choisis selon deux critères :</w:t>
      </w:r>
    </w:p>
    <w:p w14:paraId="33428678" w14:textId="77777777" w:rsidR="00B6014C" w:rsidRDefault="00B6014C" w:rsidP="00A17D48"/>
    <w:p w14:paraId="751071C0" w14:textId="25923A68" w:rsidR="00B6014C" w:rsidRDefault="00B6014C" w:rsidP="007B5195">
      <w:pPr>
        <w:pStyle w:val="Paragraphedeliste"/>
        <w:numPr>
          <w:ilvl w:val="0"/>
          <w:numId w:val="37"/>
        </w:numPr>
      </w:pPr>
      <w:r>
        <w:t>La compétence</w:t>
      </w:r>
    </w:p>
    <w:p w14:paraId="75D77747" w14:textId="63180195" w:rsidR="00B6014C" w:rsidRDefault="00B6014C" w:rsidP="007B5195">
      <w:pPr>
        <w:pStyle w:val="Paragraphedeliste"/>
        <w:numPr>
          <w:ilvl w:val="0"/>
          <w:numId w:val="37"/>
        </w:numPr>
      </w:pPr>
      <w:r>
        <w:t>La fidélité, la confiance.</w:t>
      </w:r>
    </w:p>
    <w:p w14:paraId="72730CBA" w14:textId="77777777" w:rsidR="00585AC7" w:rsidRDefault="00585AC7" w:rsidP="00585AC7"/>
    <w:p w14:paraId="42BC346E" w14:textId="226EF054" w:rsidR="00585AC7" w:rsidRDefault="00B6014C" w:rsidP="00585AC7">
      <w:r>
        <w:t xml:space="preserve">Les Missi Dominici sont nommés selon le </w:t>
      </w:r>
      <w:r w:rsidRPr="009C492A">
        <w:rPr>
          <w:i/>
        </w:rPr>
        <w:t>Capitularia</w:t>
      </w:r>
      <w:r>
        <w:t xml:space="preserve"> </w:t>
      </w:r>
      <w:r w:rsidRPr="009C492A">
        <w:rPr>
          <w:i/>
        </w:rPr>
        <w:t>missorum</w:t>
      </w:r>
      <w:r>
        <w:rPr>
          <w:i/>
        </w:rPr>
        <w:t> </w:t>
      </w:r>
      <w:r>
        <w:t>: ces capitulaires sont fondamentaux, car ils détaillent toutes les missions et toutes les compétences des Missi Dominici. On observe deux sortes d’envoyés du maitre :</w:t>
      </w:r>
    </w:p>
    <w:p w14:paraId="150690C6" w14:textId="77777777" w:rsidR="00B6014C" w:rsidRDefault="00B6014C" w:rsidP="00585AC7"/>
    <w:p w14:paraId="37ECAFA2" w14:textId="26D0DDA4" w:rsidR="00B6014C" w:rsidRDefault="00B6014C" w:rsidP="007B5195">
      <w:pPr>
        <w:pStyle w:val="Paragraphedeliste"/>
        <w:numPr>
          <w:ilvl w:val="0"/>
          <w:numId w:val="38"/>
        </w:numPr>
      </w:pPr>
      <w:r w:rsidRPr="00B6014C">
        <w:rPr>
          <w:color w:val="4F81BD" w:themeColor="accent1"/>
        </w:rPr>
        <w:t>L’envoyé extraordinaire </w:t>
      </w:r>
      <w:r>
        <w:t>: il est chargé d’une mission particulière, bien définie dans le temps (un mois, 2 jours, 1 an) et dans l’espace (tel ou tel comté) selon un objet bien précis (corruption d’un compte, fraudes).</w:t>
      </w:r>
    </w:p>
    <w:p w14:paraId="39F27DCC" w14:textId="7626FD76" w:rsidR="00B6014C" w:rsidRDefault="00B6014C" w:rsidP="007B5195">
      <w:pPr>
        <w:pStyle w:val="Paragraphedeliste"/>
        <w:numPr>
          <w:ilvl w:val="0"/>
          <w:numId w:val="38"/>
        </w:numPr>
      </w:pPr>
      <w:r>
        <w:rPr>
          <w:color w:val="4F81BD" w:themeColor="accent1"/>
        </w:rPr>
        <w:t>Les Missi ordinaires </w:t>
      </w:r>
      <w:r w:rsidRPr="00B6014C">
        <w:t>:</w:t>
      </w:r>
      <w:r>
        <w:t xml:space="preserve"> Ils ont une délégation de pouvoir maximal. On observe que ces envoyés sont toujours des hauts dignitaires (les Grands du Royaume) pour éviter qu’ils soient corrompus par les comtes. On note aussi qu’ils sont toujours en binôme pour connaître toutes les affaires. En général, ce binôme est composé d’un ecclésiastique, et un laïc.</w:t>
      </w:r>
    </w:p>
    <w:p w14:paraId="50D6A1BC" w14:textId="1B0EA9FD" w:rsidR="00B6014C" w:rsidRDefault="00B6014C" w:rsidP="00B6014C">
      <w:pPr>
        <w:pStyle w:val="Paragraphedeliste"/>
      </w:pPr>
      <w:r>
        <w:sym w:font="Wingdings" w:char="F0E0"/>
      </w:r>
      <w:r>
        <w:t xml:space="preserve"> Ces deux envoyés du maitre reçoivent un Missaticum ou Lega. Ces deux termes renvoient à leur circonscription, à leur ressort d’inspection. </w:t>
      </w:r>
    </w:p>
    <w:p w14:paraId="3462F46A" w14:textId="77777777" w:rsidR="009B2B13" w:rsidRDefault="009B2B13" w:rsidP="00B6014C">
      <w:pPr>
        <w:pStyle w:val="Paragraphedeliste"/>
      </w:pPr>
    </w:p>
    <w:p w14:paraId="534745AC" w14:textId="3F33C99C" w:rsidR="009B2B13" w:rsidRDefault="00122D54" w:rsidP="00122D54">
      <w:r>
        <w:t>Le plus souvent, leur lieu d’inspection est un territoire de deux ou trois comtés, dans lesquels ils doivent faire des tournées pour rendre la justice du comte. Fort de leur tournée, on observe qu’ils doivent veiller à l’application des capitulaires et notamment au respect des ordres de l’Empereur. Il leur est demandé de révoquer les agents indélicats, et d’annuler les actes administratifs d’abus de pouvoir.</w:t>
      </w:r>
    </w:p>
    <w:p w14:paraId="40CA4521" w14:textId="02092C0A" w:rsidR="00122D54" w:rsidRDefault="00122D54" w:rsidP="00122D54">
      <w:r>
        <w:t xml:space="preserve">On leur demande aussi de contrôler les finances des comtes, pour éviter les taxes indues, la levée des impôts </w:t>
      </w:r>
      <w:r w:rsidR="00233FF7">
        <w:t xml:space="preserve">abusives ; mais doivent aussi veiller à la discipline ecclésiastique, c’est à dire de veiller aux bonnes mœurs. </w:t>
      </w:r>
    </w:p>
    <w:p w14:paraId="641E860A" w14:textId="77777777" w:rsidR="00233FF7" w:rsidRDefault="00233FF7" w:rsidP="00122D54"/>
    <w:p w14:paraId="34EB3F85" w14:textId="6DC824F2" w:rsidR="00233FF7" w:rsidRDefault="00233FF7" w:rsidP="00122D54">
      <w:r>
        <w:t xml:space="preserve">Les Missi Dominici itinérants recueillent les plaintes des sujets, ce qui suppose qu’ils ont des compétences en matière de justice. Ils vont tenir des assises, qui sont composées de comtes, mais également de vicomtes, de centeniers, et de viguiers. Outre ces personnes, dans les assises, on retrouve aussi des évêques, des clercs, des ecclésiastiques. On trouve également des Grands, qui résident dans des circonscriptions qui </w:t>
      </w:r>
      <w:r w:rsidR="00245558">
        <w:t>sont la leur, qui n’ont qu’un rôle consultatif.</w:t>
      </w:r>
    </w:p>
    <w:p w14:paraId="09D93B64" w14:textId="77777777" w:rsidR="00245558" w:rsidRDefault="00245558" w:rsidP="00122D54"/>
    <w:p w14:paraId="323E4BE7" w14:textId="457B77E5" w:rsidR="00245558" w:rsidRDefault="00245558" w:rsidP="00122D54">
      <w:r>
        <w:t xml:space="preserve">Ces assises concurrencent les malus, les Tribunaux du comte ; et les envoyés du maitre peuvent juger toutes les causes qu’ils désirent, et ont toute l’attitude pour enquêter sur l’affaire. Il faut savoir que les assises se tiennent pendant quatre mois par ans, sachant que ces assises sont itinérantes et ont lieu dans les différents endroits de la circonscription des Missi Dominici. </w:t>
      </w:r>
    </w:p>
    <w:p w14:paraId="46EE77EC" w14:textId="77777777" w:rsidR="00245558" w:rsidRDefault="00245558" w:rsidP="00122D54"/>
    <w:p w14:paraId="2CB359E5" w14:textId="7D5F5D74" w:rsidR="00245558" w:rsidRDefault="00245558" w:rsidP="00122D54">
      <w:r>
        <w:t>A la fin de leur activité annuelle, les Missi Dominici rédigent un rapport qui est adressé à l’Empereur dans lequel on retrouve un texte visant à approuver la bonne justice du territoire.</w:t>
      </w:r>
    </w:p>
    <w:p w14:paraId="20126953" w14:textId="77777777" w:rsidR="00245558" w:rsidRDefault="00245558" w:rsidP="00122D54"/>
    <w:p w14:paraId="4E913635" w14:textId="58A0D26E" w:rsidR="00245558" w:rsidRDefault="00245558" w:rsidP="00122D54">
      <w:r>
        <w:t>On doit retenir qu’il y a donc une centralisation de l’administration et de la justice. Centralisation, puisque tout part d’Aix-la-Chapelle pour être relayé par les comtes et les envoyés du maitre, sachant qu’ils doivent rendre comte à l’Empereur au Palais d’Aix-la-Chapelle.</w:t>
      </w:r>
    </w:p>
    <w:p w14:paraId="07AED263" w14:textId="77777777" w:rsidR="00D50A37" w:rsidRDefault="00D50A37" w:rsidP="00122D54"/>
    <w:p w14:paraId="58C9CBF2" w14:textId="6A24981B" w:rsidR="00D50A37" w:rsidRPr="00F76756" w:rsidRDefault="00D50A37" w:rsidP="002E5940">
      <w:pPr>
        <w:jc w:val="center"/>
        <w:outlineLvl w:val="0"/>
        <w:rPr>
          <w:color w:val="9BBB59" w:themeColor="accent3"/>
          <w:sz w:val="28"/>
          <w:u w:val="single"/>
        </w:rPr>
      </w:pPr>
      <w:r w:rsidRPr="00F76756">
        <w:rPr>
          <w:color w:val="9BBB59" w:themeColor="accent3"/>
          <w:sz w:val="28"/>
          <w:u w:val="single"/>
        </w:rPr>
        <w:t xml:space="preserve">Paragraphe 3 : </w:t>
      </w:r>
      <w:r w:rsidR="00F76756" w:rsidRPr="00F76756">
        <w:rPr>
          <w:color w:val="9BBB59" w:themeColor="accent3"/>
          <w:sz w:val="28"/>
          <w:u w:val="single"/>
        </w:rPr>
        <w:t>La consultation des Assemblées.</w:t>
      </w:r>
    </w:p>
    <w:p w14:paraId="24EE6EFD" w14:textId="77777777" w:rsidR="00F76756" w:rsidRDefault="00F76756" w:rsidP="00122D54"/>
    <w:p w14:paraId="18EC267E" w14:textId="2788B593" w:rsidR="00F76756" w:rsidRDefault="00F76756" w:rsidP="00122D54">
      <w:r>
        <w:t>Charlemagne n’a donc pas mis un terme à la tradition barbare de ces consultations d’assemblées d’hommes libres : il veut toujours entendre ses fidèles dans l’ensemble de son territoire. On observe toutefois quelques modifications par rapport aux mérovingiens :</w:t>
      </w:r>
    </w:p>
    <w:p w14:paraId="136868C5" w14:textId="77777777" w:rsidR="00F76756" w:rsidRDefault="00F76756" w:rsidP="00122D54"/>
    <w:p w14:paraId="42AA9847" w14:textId="6DB49E6A" w:rsidR="00F76756" w:rsidRDefault="00F76756" w:rsidP="007B5195">
      <w:pPr>
        <w:pStyle w:val="Paragraphedeliste"/>
        <w:numPr>
          <w:ilvl w:val="0"/>
          <w:numId w:val="39"/>
        </w:numPr>
      </w:pPr>
      <w:r w:rsidRPr="00AF7883">
        <w:rPr>
          <w:color w:val="4F81BD" w:themeColor="accent1"/>
        </w:rPr>
        <w:t>L’élément populaire</w:t>
      </w:r>
      <w:r>
        <w:t xml:space="preserve"> (VII-VIIIème siècle) : Charlemagne met un terme à cet élément populaire</w:t>
      </w:r>
      <w:r w:rsidR="00713EEA">
        <w:t> ;</w:t>
      </w:r>
      <w:r>
        <w:t xml:space="preserve"> seuls les évêques et les aristocrates peuvent siéger dans les </w:t>
      </w:r>
      <w:r w:rsidRPr="00AF7883">
        <w:rPr>
          <w:i/>
          <w:color w:val="4F81BD" w:themeColor="accent1"/>
        </w:rPr>
        <w:t>placitum</w:t>
      </w:r>
      <w:r>
        <w:t xml:space="preserve">. </w:t>
      </w:r>
    </w:p>
    <w:p w14:paraId="3AF001E4" w14:textId="641E7F96" w:rsidR="00F76756" w:rsidRDefault="00F76756" w:rsidP="007B5195">
      <w:pPr>
        <w:pStyle w:val="Paragraphedeliste"/>
        <w:numPr>
          <w:ilvl w:val="0"/>
          <w:numId w:val="39"/>
        </w:numPr>
      </w:pPr>
      <w:r>
        <w:t xml:space="preserve">Les Grands du Royaume n’ont qu’un rôle consultatif : c’est l’Empereur qui a le dernier mot, c’est à dire qu’il y a un renforcement du pouvoir. </w:t>
      </w:r>
    </w:p>
    <w:p w14:paraId="011196F5" w14:textId="6F3D5BC4" w:rsidR="00F76756" w:rsidRDefault="00F76756" w:rsidP="007B5195">
      <w:pPr>
        <w:pStyle w:val="Paragraphedeliste"/>
        <w:numPr>
          <w:ilvl w:val="0"/>
          <w:numId w:val="39"/>
        </w:numPr>
      </w:pPr>
      <w:r w:rsidRPr="00AF7883">
        <w:rPr>
          <w:color w:val="4F81BD" w:themeColor="accent1"/>
        </w:rPr>
        <w:t>Création d’un calendrier des placitum</w:t>
      </w:r>
      <w:r>
        <w:t>, des assemblées : il prévoit deux assemblées ordinaires (une en automne, l’autre</w:t>
      </w:r>
      <w:r w:rsidR="00111F79">
        <w:t xml:space="preserve"> au printemps).</w:t>
      </w:r>
    </w:p>
    <w:p w14:paraId="3E84B43A" w14:textId="57353038" w:rsidR="006E2D56" w:rsidRDefault="007A4419" w:rsidP="00111F79">
      <w:r>
        <w:t>L’Empereur se réserve le droit d’organiser des assemblées extraordinaires, qui ne répondent pas à un calendrier, et celles-ci sont en nombre restreints (une tous les ans, tous les 10 an</w:t>
      </w:r>
      <w:r w:rsidR="006E2D56">
        <w:t>s</w:t>
      </w:r>
      <w:r>
        <w:t xml:space="preserve">). Elles sont généralement liées à des </w:t>
      </w:r>
      <w:r w:rsidR="006E2D56">
        <w:t xml:space="preserve">évènements importants tels que les </w:t>
      </w:r>
      <w:r>
        <w:t>guerre</w:t>
      </w:r>
      <w:r w:rsidR="006E2D56">
        <w:t>s</w:t>
      </w:r>
    </w:p>
    <w:p w14:paraId="0402F595" w14:textId="39B3D896" w:rsidR="006E2D56" w:rsidRPr="006E2D56" w:rsidRDefault="006E2D56" w:rsidP="002E5940">
      <w:pPr>
        <w:outlineLvl w:val="0"/>
        <w:rPr>
          <w:color w:val="FF0000"/>
          <w:u w:val="single"/>
        </w:rPr>
      </w:pPr>
      <w:r w:rsidRPr="006E2D56">
        <w:rPr>
          <w:color w:val="FF0000"/>
          <w:u w:val="single"/>
        </w:rPr>
        <w:t>Conclusion du chapitre</w:t>
      </w:r>
      <w:r>
        <w:rPr>
          <w:color w:val="FF0000"/>
          <w:u w:val="single"/>
        </w:rPr>
        <w:t xml:space="preserve"> (à retenir)</w:t>
      </w:r>
      <w:r w:rsidRPr="006E2D56">
        <w:rPr>
          <w:color w:val="FF0000"/>
          <w:u w:val="single"/>
        </w:rPr>
        <w:t> :</w:t>
      </w:r>
    </w:p>
    <w:p w14:paraId="3074D033" w14:textId="21E8185F" w:rsidR="006E2D56" w:rsidRDefault="006E2D56" w:rsidP="00111F79">
      <w:pPr>
        <w:rPr>
          <w:color w:val="FF0000"/>
        </w:rPr>
      </w:pPr>
    </w:p>
    <w:p w14:paraId="5FFBB147" w14:textId="1EB8FC4D" w:rsidR="006E2D56" w:rsidRDefault="006E2D56" w:rsidP="007B5195">
      <w:pPr>
        <w:pStyle w:val="Paragraphedeliste"/>
        <w:numPr>
          <w:ilvl w:val="0"/>
          <w:numId w:val="40"/>
        </w:numPr>
        <w:rPr>
          <w:color w:val="FF0000"/>
        </w:rPr>
      </w:pPr>
      <w:r>
        <w:rPr>
          <w:color w:val="FF0000"/>
        </w:rPr>
        <w:t>L’idée des prérogatives de puissance publique : loi, justice et centralisation de l’administration.</w:t>
      </w:r>
    </w:p>
    <w:p w14:paraId="5D0ACB08" w14:textId="6E9FCD94" w:rsidR="00AA5C54" w:rsidRDefault="006E2D56" w:rsidP="007B5195">
      <w:pPr>
        <w:pStyle w:val="Paragraphedeliste"/>
        <w:numPr>
          <w:ilvl w:val="0"/>
          <w:numId w:val="40"/>
        </w:numPr>
        <w:rPr>
          <w:color w:val="FF0000"/>
        </w:rPr>
      </w:pPr>
      <w:r>
        <w:rPr>
          <w:color w:val="FF0000"/>
        </w:rPr>
        <w:t xml:space="preserve">Le parallèle avec l’Empire Romain n’est pas parfait : il y a toujours des traditions franques qui demeurent. </w:t>
      </w:r>
    </w:p>
    <w:p w14:paraId="039EA9D2" w14:textId="22C7DCD6" w:rsidR="0014515C" w:rsidRPr="0014515C" w:rsidRDefault="0014515C" w:rsidP="007B5195">
      <w:pPr>
        <w:pStyle w:val="Paragraphedeliste"/>
        <w:numPr>
          <w:ilvl w:val="0"/>
          <w:numId w:val="40"/>
        </w:numPr>
        <w:rPr>
          <w:color w:val="FF0000"/>
        </w:rPr>
      </w:pPr>
      <w:r>
        <w:rPr>
          <w:color w:val="FF0000"/>
        </w:rPr>
        <w:t>La décadence de l’Empire carolingien : l’Empire a été fort pendant l’influence de Charlemagne, grand Empereur.</w:t>
      </w:r>
    </w:p>
    <w:p w14:paraId="27880085" w14:textId="77777777" w:rsidR="00F76756" w:rsidRPr="00B6014C" w:rsidRDefault="00F76756" w:rsidP="00122D54"/>
    <w:p w14:paraId="4934395A" w14:textId="77777777" w:rsidR="00585AC7" w:rsidRDefault="00585AC7" w:rsidP="00585AC7"/>
    <w:p w14:paraId="5ACE5C37" w14:textId="44236B85" w:rsidR="00C511D6" w:rsidRDefault="002334A9" w:rsidP="00E9285C">
      <w:r>
        <w:t>… (</w:t>
      </w:r>
      <w:proofErr w:type="gramStart"/>
      <w:r>
        <w:t>rattraper</w:t>
      </w:r>
      <w:proofErr w:type="gramEnd"/>
      <w:r>
        <w:t xml:space="preserve"> le cours du 10 Octobre).</w:t>
      </w:r>
    </w:p>
    <w:p w14:paraId="66FE482A" w14:textId="77777777" w:rsidR="002334A9" w:rsidRDefault="002334A9" w:rsidP="00E9285C"/>
    <w:p w14:paraId="7E7064EC" w14:textId="77777777" w:rsidR="002334A9" w:rsidRDefault="002334A9" w:rsidP="00E9285C"/>
    <w:p w14:paraId="7FE0DEEB" w14:textId="69D184F0" w:rsidR="002334A9" w:rsidRPr="002334A9" w:rsidRDefault="002334A9" w:rsidP="002E5940">
      <w:pPr>
        <w:jc w:val="center"/>
        <w:outlineLvl w:val="0"/>
        <w:rPr>
          <w:color w:val="FF0000"/>
          <w:sz w:val="32"/>
          <w:u w:val="single"/>
        </w:rPr>
      </w:pPr>
      <w:r w:rsidRPr="002334A9">
        <w:rPr>
          <w:color w:val="FF0000"/>
          <w:sz w:val="32"/>
          <w:u w:val="single"/>
        </w:rPr>
        <w:t>CHAPITRE 2 : LE TEMPS DES SEIGNEURIES.</w:t>
      </w:r>
    </w:p>
    <w:p w14:paraId="0953AAF1" w14:textId="77777777" w:rsidR="002334A9" w:rsidRDefault="002334A9" w:rsidP="00E9285C"/>
    <w:p w14:paraId="25E5DD88" w14:textId="47031413" w:rsidR="002334A9" w:rsidRDefault="002334A9" w:rsidP="00E9285C">
      <w:r>
        <w:t>Au IXème siècle, le Roi se heurte au pouvoir des Grands du Royaume, aux seigneurs.</w:t>
      </w:r>
    </w:p>
    <w:p w14:paraId="04D6FF0C" w14:textId="18E21DB8" w:rsidR="002334A9" w:rsidRDefault="002334A9" w:rsidP="00E9285C">
      <w:r>
        <w:t>La seigneurie peut être définie comme un territoire dont le titulaire exerce des droits, et des prérogatives de puissances publiques.</w:t>
      </w:r>
    </w:p>
    <w:p w14:paraId="611C61D5" w14:textId="77777777" w:rsidR="002334A9" w:rsidRDefault="002334A9" w:rsidP="00E9285C"/>
    <w:p w14:paraId="359AE08E" w14:textId="165CB0D4" w:rsidR="002334A9" w:rsidRDefault="002334A9" w:rsidP="007B5195">
      <w:pPr>
        <w:pStyle w:val="Paragraphedeliste"/>
        <w:numPr>
          <w:ilvl w:val="0"/>
          <w:numId w:val="41"/>
        </w:numPr>
      </w:pPr>
      <w:r>
        <w:t xml:space="preserve">La seigneurie </w:t>
      </w:r>
      <w:r w:rsidR="005767B7">
        <w:t>est une terre : c’est la seigneurie foncière.</w:t>
      </w:r>
    </w:p>
    <w:p w14:paraId="095530FE" w14:textId="4C4FC4D9" w:rsidR="005767B7" w:rsidRDefault="005767B7" w:rsidP="005767B7">
      <w:pPr>
        <w:pStyle w:val="Paragraphedeliste"/>
      </w:pPr>
      <w:r>
        <w:t xml:space="preserve">On vise la réalité économique de la seigneurie, qui est le cadre des échanges économiques et commerciaux médiévaux. Elle est limité aux activités rurales et agricoles : c’est une activité rudimentaire, puisqu’en seigneurie, on vit en autarcie, en cercle fermé. </w:t>
      </w:r>
    </w:p>
    <w:p w14:paraId="7D94B0CE" w14:textId="77777777" w:rsidR="005767B7" w:rsidRDefault="005767B7" w:rsidP="005767B7">
      <w:pPr>
        <w:pStyle w:val="Paragraphedeliste"/>
      </w:pPr>
    </w:p>
    <w:p w14:paraId="023DC289" w14:textId="772121FC" w:rsidR="005767B7" w:rsidRDefault="005767B7" w:rsidP="007B5195">
      <w:pPr>
        <w:pStyle w:val="Paragraphedeliste"/>
        <w:numPr>
          <w:ilvl w:val="0"/>
          <w:numId w:val="41"/>
        </w:numPr>
      </w:pPr>
      <w:r>
        <w:t>La seigneurie est un pouvoir : c’est une seigneurie banale.</w:t>
      </w:r>
    </w:p>
    <w:p w14:paraId="65688E1F" w14:textId="4F8024DF" w:rsidR="005767B7" w:rsidRDefault="005767B7" w:rsidP="005767B7">
      <w:pPr>
        <w:pStyle w:val="Paragraphedeliste"/>
      </w:pPr>
      <w:r>
        <w:t>Le seigneur, ici, à toute l’autorité : il a le pouvoir de ban, le pouvoir de commandement.</w:t>
      </w:r>
    </w:p>
    <w:p w14:paraId="3272A740" w14:textId="77777777" w:rsidR="005767B7" w:rsidRDefault="005767B7" w:rsidP="005767B7">
      <w:pPr>
        <w:pStyle w:val="Paragraphedeliste"/>
      </w:pPr>
    </w:p>
    <w:p w14:paraId="4D21C1DF" w14:textId="04447578" w:rsidR="005767B7" w:rsidRDefault="005767B7" w:rsidP="007B5195">
      <w:pPr>
        <w:pStyle w:val="Paragraphedeliste"/>
        <w:numPr>
          <w:ilvl w:val="0"/>
          <w:numId w:val="41"/>
        </w:numPr>
      </w:pPr>
      <w:r>
        <w:t>La seigneurie est les hommes : c’est une seigneurie personnelle.</w:t>
      </w:r>
    </w:p>
    <w:p w14:paraId="2E2CB5BA" w14:textId="6E6A14CC" w:rsidR="005767B7" w:rsidRDefault="005767B7" w:rsidP="005767B7">
      <w:pPr>
        <w:pStyle w:val="Paragraphedeliste"/>
      </w:pPr>
      <w:r>
        <w:t>Il s’agit de l’autorité du seigneur sur des hommes qui vivent dans la seigneurie, ceci étant, il y a deux niveaux d’hommes :</w:t>
      </w:r>
    </w:p>
    <w:p w14:paraId="65F7506B" w14:textId="77777777" w:rsidR="005767B7" w:rsidRDefault="005767B7" w:rsidP="005767B7">
      <w:pPr>
        <w:pStyle w:val="Paragraphedeliste"/>
      </w:pPr>
    </w:p>
    <w:p w14:paraId="5BD500A5" w14:textId="65AA0B4D" w:rsidR="005767B7" w:rsidRDefault="005767B7" w:rsidP="007B5195">
      <w:pPr>
        <w:pStyle w:val="Paragraphedeliste"/>
        <w:numPr>
          <w:ilvl w:val="0"/>
          <w:numId w:val="42"/>
        </w:numPr>
      </w:pPr>
      <w:r>
        <w:t>Les hommes assujettis au seigneur qui sont dans l’ordre seigneurial.</w:t>
      </w:r>
    </w:p>
    <w:p w14:paraId="4CD0145D" w14:textId="5B32F00D" w:rsidR="005767B7" w:rsidRDefault="005767B7" w:rsidP="007B5195">
      <w:pPr>
        <w:pStyle w:val="Paragraphedeliste"/>
        <w:numPr>
          <w:ilvl w:val="0"/>
          <w:numId w:val="42"/>
        </w:numPr>
      </w:pPr>
      <w:r>
        <w:t>Les vassaux ne sont pas inclus dans l’ordre seigneurial : ils constituent l’ordre féodal.</w:t>
      </w:r>
    </w:p>
    <w:p w14:paraId="1A8E5B47" w14:textId="77777777" w:rsidR="005767B7" w:rsidRDefault="005767B7" w:rsidP="005767B7">
      <w:pPr>
        <w:tabs>
          <w:tab w:val="left" w:pos="6672"/>
        </w:tabs>
      </w:pPr>
    </w:p>
    <w:p w14:paraId="625073AE" w14:textId="77777777" w:rsidR="005767B7" w:rsidRDefault="005767B7" w:rsidP="005767B7">
      <w:pPr>
        <w:tabs>
          <w:tab w:val="left" w:pos="6672"/>
        </w:tabs>
      </w:pPr>
    </w:p>
    <w:p w14:paraId="4372BF97" w14:textId="77777777" w:rsidR="005767B7" w:rsidRDefault="005767B7" w:rsidP="005767B7">
      <w:pPr>
        <w:tabs>
          <w:tab w:val="left" w:pos="6672"/>
        </w:tabs>
      </w:pPr>
    </w:p>
    <w:p w14:paraId="242CD47B" w14:textId="77777777" w:rsidR="005767B7" w:rsidRDefault="005767B7" w:rsidP="005767B7">
      <w:pPr>
        <w:tabs>
          <w:tab w:val="left" w:pos="6672"/>
        </w:tabs>
      </w:pPr>
    </w:p>
    <w:p w14:paraId="66E0373E" w14:textId="77777777" w:rsidR="005767B7" w:rsidRDefault="005767B7" w:rsidP="005767B7">
      <w:pPr>
        <w:tabs>
          <w:tab w:val="left" w:pos="6672"/>
        </w:tabs>
      </w:pPr>
    </w:p>
    <w:p w14:paraId="42B42715" w14:textId="77777777" w:rsidR="005767B7" w:rsidRDefault="005767B7" w:rsidP="005767B7">
      <w:pPr>
        <w:tabs>
          <w:tab w:val="left" w:pos="6672"/>
        </w:tabs>
      </w:pPr>
    </w:p>
    <w:p w14:paraId="144C1724" w14:textId="77777777" w:rsidR="005767B7" w:rsidRDefault="005767B7" w:rsidP="005767B7">
      <w:pPr>
        <w:tabs>
          <w:tab w:val="left" w:pos="6672"/>
        </w:tabs>
      </w:pPr>
    </w:p>
    <w:p w14:paraId="4C2FF751" w14:textId="672FBB09" w:rsidR="005767B7" w:rsidRDefault="005767B7" w:rsidP="005767B7">
      <w:pPr>
        <w:tabs>
          <w:tab w:val="left" w:pos="6672"/>
        </w:tabs>
      </w:pPr>
      <w:r>
        <w:tab/>
      </w:r>
    </w:p>
    <w:p w14:paraId="68DB277E" w14:textId="77777777" w:rsidR="005767B7" w:rsidRDefault="005767B7" w:rsidP="005767B7">
      <w:pPr>
        <w:tabs>
          <w:tab w:val="left" w:pos="6672"/>
        </w:tabs>
      </w:pPr>
    </w:p>
    <w:p w14:paraId="2D273597" w14:textId="112C3ADF" w:rsidR="005767B7" w:rsidRDefault="005767B7" w:rsidP="002E5940">
      <w:pPr>
        <w:tabs>
          <w:tab w:val="left" w:pos="6672"/>
        </w:tabs>
        <w:jc w:val="center"/>
        <w:outlineLvl w:val="0"/>
        <w:rPr>
          <w:color w:val="C0504D" w:themeColor="accent2"/>
          <w:sz w:val="28"/>
          <w:szCs w:val="28"/>
          <w:u w:val="single"/>
        </w:rPr>
      </w:pPr>
      <w:r w:rsidRPr="005767B7">
        <w:rPr>
          <w:color w:val="C0504D" w:themeColor="accent2"/>
          <w:sz w:val="28"/>
          <w:szCs w:val="28"/>
          <w:u w:val="single"/>
        </w:rPr>
        <w:t>Section 1 : La formation géopolitique des seigneuries.</w:t>
      </w:r>
    </w:p>
    <w:p w14:paraId="3A870C9A" w14:textId="77777777" w:rsidR="005767B7" w:rsidRDefault="005767B7" w:rsidP="005767B7">
      <w:pPr>
        <w:tabs>
          <w:tab w:val="left" w:pos="6672"/>
        </w:tabs>
        <w:jc w:val="center"/>
        <w:rPr>
          <w:color w:val="C0504D" w:themeColor="accent2"/>
          <w:sz w:val="28"/>
          <w:szCs w:val="28"/>
          <w:u w:val="single"/>
        </w:rPr>
      </w:pPr>
    </w:p>
    <w:p w14:paraId="792CD3B5" w14:textId="77777777" w:rsidR="005767B7" w:rsidRDefault="005767B7" w:rsidP="005767B7">
      <w:pPr>
        <w:tabs>
          <w:tab w:val="left" w:pos="6672"/>
        </w:tabs>
        <w:jc w:val="center"/>
        <w:rPr>
          <w:color w:val="C0504D" w:themeColor="accent2"/>
          <w:sz w:val="28"/>
          <w:szCs w:val="28"/>
          <w:u w:val="single"/>
        </w:rPr>
      </w:pPr>
    </w:p>
    <w:p w14:paraId="69FB4523" w14:textId="2C08ABE4" w:rsidR="005767B7" w:rsidRPr="005767B7" w:rsidRDefault="005767B7" w:rsidP="002E5940">
      <w:pPr>
        <w:tabs>
          <w:tab w:val="left" w:pos="6672"/>
        </w:tabs>
        <w:outlineLvl w:val="0"/>
        <w:rPr>
          <w:u w:val="single"/>
        </w:rPr>
      </w:pPr>
      <w:r w:rsidRPr="005767B7">
        <w:rPr>
          <w:u w:val="single"/>
        </w:rPr>
        <w:t>Deux explications :</w:t>
      </w:r>
    </w:p>
    <w:p w14:paraId="63B7034C" w14:textId="77777777" w:rsidR="005767B7" w:rsidRDefault="005767B7" w:rsidP="005767B7">
      <w:pPr>
        <w:tabs>
          <w:tab w:val="left" w:pos="6672"/>
        </w:tabs>
      </w:pPr>
    </w:p>
    <w:p w14:paraId="7F0660A8" w14:textId="73575A37" w:rsidR="005767B7" w:rsidRDefault="005767B7" w:rsidP="007B5195">
      <w:pPr>
        <w:pStyle w:val="Paragraphedeliste"/>
        <w:numPr>
          <w:ilvl w:val="0"/>
          <w:numId w:val="41"/>
        </w:numPr>
        <w:tabs>
          <w:tab w:val="left" w:pos="6672"/>
        </w:tabs>
      </w:pPr>
      <w:r>
        <w:t>Elle renvoie à la pratique mérovingienne de généralisation des liens personnels, qu’il faut mettre en lien avec la patrimonialité des pouvoirs, ce qui a provoqué la confusion entre les charges publiques et les bénéfices.</w:t>
      </w:r>
    </w:p>
    <w:p w14:paraId="658DC54D" w14:textId="0C3ED94B" w:rsidR="005767B7" w:rsidRDefault="005767B7" w:rsidP="007B5195">
      <w:pPr>
        <w:pStyle w:val="Paragraphedeliste"/>
        <w:numPr>
          <w:ilvl w:val="0"/>
          <w:numId w:val="41"/>
        </w:numPr>
        <w:tabs>
          <w:tab w:val="left" w:pos="6672"/>
        </w:tabs>
      </w:pPr>
      <w:r>
        <w:t>Insécurité du territoire : de 899 à 935, le territoire de l’Est est menacé par les hordes hongroises.</w:t>
      </w:r>
    </w:p>
    <w:p w14:paraId="2DB4CD90" w14:textId="16F71E4B" w:rsidR="005767B7" w:rsidRDefault="005767B7" w:rsidP="007B5195">
      <w:pPr>
        <w:pStyle w:val="Paragraphedeliste"/>
        <w:numPr>
          <w:ilvl w:val="0"/>
          <w:numId w:val="41"/>
        </w:numPr>
        <w:tabs>
          <w:tab w:val="left" w:pos="6672"/>
        </w:tabs>
      </w:pPr>
      <w:r>
        <w:t>Les sarrasins mettent à sac le Languedoc, le Roussillon et la Provence.</w:t>
      </w:r>
    </w:p>
    <w:p w14:paraId="44D41359" w14:textId="0371E13B" w:rsidR="005767B7" w:rsidRDefault="005767B7" w:rsidP="007B5195">
      <w:pPr>
        <w:pStyle w:val="Paragraphedeliste"/>
        <w:numPr>
          <w:ilvl w:val="0"/>
          <w:numId w:val="41"/>
        </w:numPr>
        <w:tabs>
          <w:tab w:val="left" w:pos="6672"/>
        </w:tabs>
      </w:pPr>
      <w:r>
        <w:t>Les normands, qui se qualifient de Vikings (le guerrier des mers), attaquent le Nord et l’Ouest du Royaume. En effet, il y a le siège de Paris en 885-886.</w:t>
      </w:r>
    </w:p>
    <w:p w14:paraId="14FE8646" w14:textId="77777777" w:rsidR="005767B7" w:rsidRDefault="005767B7" w:rsidP="005767B7">
      <w:pPr>
        <w:tabs>
          <w:tab w:val="left" w:pos="6672"/>
        </w:tabs>
      </w:pPr>
    </w:p>
    <w:p w14:paraId="78F6FF0D" w14:textId="0D859D1A" w:rsidR="005767B7" w:rsidRDefault="005767B7" w:rsidP="005767B7">
      <w:pPr>
        <w:tabs>
          <w:tab w:val="left" w:pos="6672"/>
        </w:tabs>
      </w:pPr>
      <w:r>
        <w:t>On voit se développer la nécessité d’être protégé, qui encoura</w:t>
      </w:r>
      <w:r w:rsidR="00CE6BD4">
        <w:t>ge l’émergence des seigneuries : elles vont, en effet, se développer avec une disposition militaire pour faire face aux menaces et à l’insécurité.</w:t>
      </w:r>
    </w:p>
    <w:p w14:paraId="46ED027F" w14:textId="77777777" w:rsidR="00CE6BD4" w:rsidRDefault="00CE6BD4" w:rsidP="005767B7">
      <w:pPr>
        <w:tabs>
          <w:tab w:val="left" w:pos="6672"/>
        </w:tabs>
      </w:pPr>
    </w:p>
    <w:p w14:paraId="70F696B9" w14:textId="161CC1D8" w:rsidR="00CE6BD4" w:rsidRPr="00CE6BD4" w:rsidRDefault="00CE6BD4" w:rsidP="00CE6BD4">
      <w:pPr>
        <w:tabs>
          <w:tab w:val="left" w:pos="6672"/>
        </w:tabs>
        <w:jc w:val="center"/>
        <w:rPr>
          <w:color w:val="9BBB59" w:themeColor="accent3"/>
          <w:u w:val="single"/>
        </w:rPr>
      </w:pPr>
      <w:r w:rsidRPr="00CE6BD4">
        <w:rPr>
          <w:color w:val="9BBB59" w:themeColor="accent3"/>
          <w:u w:val="single"/>
        </w:rPr>
        <w:t>Paragraphe 1 : L’établissement des commandements militaires et l’émergence des grandes seigneuries.</w:t>
      </w:r>
    </w:p>
    <w:p w14:paraId="1D58979E" w14:textId="77777777" w:rsidR="00CE6BD4" w:rsidRDefault="00CE6BD4" w:rsidP="00CE6BD4">
      <w:pPr>
        <w:tabs>
          <w:tab w:val="left" w:pos="6672"/>
        </w:tabs>
        <w:jc w:val="center"/>
        <w:rPr>
          <w:color w:val="8064A2" w:themeColor="accent4"/>
          <w:u w:val="single"/>
        </w:rPr>
      </w:pPr>
    </w:p>
    <w:p w14:paraId="2D2A9065" w14:textId="77777777" w:rsidR="00CE6BD4" w:rsidRDefault="00CE6BD4" w:rsidP="00CE6BD4">
      <w:pPr>
        <w:tabs>
          <w:tab w:val="left" w:pos="6672"/>
        </w:tabs>
      </w:pPr>
      <w:r>
        <w:t>Charlemagne met en place des commandements militaires à la frontière du Royaume, qui sont qualifiées de « marches » (</w:t>
      </w:r>
      <w:r w:rsidRPr="00CE6BD4">
        <w:rPr>
          <w:i/>
        </w:rPr>
        <w:t>marca</w:t>
      </w:r>
      <w:r>
        <w:t>) qui sont gouvernées par des marquis (</w:t>
      </w:r>
      <w:r w:rsidRPr="00CE6BD4">
        <w:rPr>
          <w:i/>
        </w:rPr>
        <w:t>marchio</w:t>
      </w:r>
      <w:r>
        <w:t xml:space="preserve">). </w:t>
      </w:r>
    </w:p>
    <w:p w14:paraId="76784C44" w14:textId="4ED38C1A" w:rsidR="00CE6BD4" w:rsidRDefault="00CE6BD4" w:rsidP="00CE6BD4">
      <w:pPr>
        <w:tabs>
          <w:tab w:val="left" w:pos="6672"/>
        </w:tabs>
      </w:pPr>
      <w:r>
        <w:t xml:space="preserve">Ces marquis ont toute autorité sur les comtes, qui lève l’armée et les taxes qui vont financées l’armée, et vont aussi administrer cette armée en marche. </w:t>
      </w:r>
    </w:p>
    <w:p w14:paraId="7554BC95" w14:textId="77777777" w:rsidR="00CE6BD4" w:rsidRDefault="00CE6BD4" w:rsidP="00CE6BD4">
      <w:pPr>
        <w:tabs>
          <w:tab w:val="left" w:pos="6672"/>
        </w:tabs>
      </w:pPr>
    </w:p>
    <w:p w14:paraId="24B2918C" w14:textId="51B0B111" w:rsidR="00CE6BD4" w:rsidRDefault="00CE6BD4" w:rsidP="00CE6BD4">
      <w:pPr>
        <w:tabs>
          <w:tab w:val="left" w:pos="6672"/>
        </w:tabs>
      </w:pPr>
      <w:r>
        <w:t>Charles le Chauve va distinguer un comte en particulier, qui sera élevé au rang de Duc (</w:t>
      </w:r>
      <w:r w:rsidRPr="00CE6BD4">
        <w:rPr>
          <w:i/>
        </w:rPr>
        <w:t>dux : chef militaire</w:t>
      </w:r>
      <w:r>
        <w:t>) : il contrôle donc le duché constitué de 3 à 5 comtés dont il est le chef militaire, une toute puissance suprême.</w:t>
      </w:r>
    </w:p>
    <w:p w14:paraId="754ACD3E" w14:textId="77777777" w:rsidR="00CE6BD4" w:rsidRDefault="00CE6BD4" w:rsidP="00CE6BD4">
      <w:pPr>
        <w:tabs>
          <w:tab w:val="left" w:pos="6672"/>
        </w:tabs>
      </w:pPr>
    </w:p>
    <w:p w14:paraId="0285C899" w14:textId="5BAAE8DE" w:rsidR="00CE6BD4" w:rsidRDefault="00CE6BD4" w:rsidP="00CE6BD4">
      <w:pPr>
        <w:tabs>
          <w:tab w:val="left" w:pos="6672"/>
        </w:tabs>
      </w:pPr>
      <w:r>
        <w:t>Les marches et les duchés évoluent : plus le pouvoir royal est décadent, plus les marquis et ducs ont de pouvoir. Ils évoluent parfois en principautés. Ceux qui les administrent auront le nom de prince (prince &gt; ducs &gt; marquis).</w:t>
      </w:r>
    </w:p>
    <w:p w14:paraId="29451E5F" w14:textId="30935117" w:rsidR="00CE6BD4" w:rsidRDefault="00CE6BD4" w:rsidP="00CE6BD4">
      <w:pPr>
        <w:tabs>
          <w:tab w:val="left" w:pos="6672"/>
        </w:tabs>
      </w:pPr>
      <w:r>
        <w:t xml:space="preserve">Une minorité évolue même en royauté. </w:t>
      </w:r>
    </w:p>
    <w:p w14:paraId="3C700597" w14:textId="0B7B457A" w:rsidR="00CE6BD4" w:rsidRDefault="00CE6BD4" w:rsidP="00CE6BD4">
      <w:pPr>
        <w:tabs>
          <w:tab w:val="left" w:pos="6672"/>
        </w:tabs>
      </w:pPr>
      <w:r>
        <w:sym w:font="Wingdings" w:char="F0E0"/>
      </w:r>
      <w:r>
        <w:t xml:space="preserve"> Ce qui les distinguent, c’est leur propre autonomie d’administration du gouvernement à l’égard du pouvoir royal. Plusieurs principautés vont émerger au XVIIème siècle :</w:t>
      </w:r>
    </w:p>
    <w:p w14:paraId="71BDDF2A" w14:textId="77777777" w:rsidR="00CE6BD4" w:rsidRDefault="00CE6BD4" w:rsidP="00CE6BD4">
      <w:pPr>
        <w:tabs>
          <w:tab w:val="left" w:pos="6672"/>
        </w:tabs>
      </w:pPr>
    </w:p>
    <w:p w14:paraId="1C273271" w14:textId="166DF663" w:rsidR="00CE6BD4" w:rsidRDefault="00CE6BD4" w:rsidP="007B5195">
      <w:pPr>
        <w:pStyle w:val="Paragraphedeliste"/>
        <w:numPr>
          <w:ilvl w:val="0"/>
          <w:numId w:val="43"/>
        </w:numPr>
        <w:tabs>
          <w:tab w:val="left" w:pos="6672"/>
        </w:tabs>
      </w:pPr>
      <w:r>
        <w:t>Principauté de Bourgogne.</w:t>
      </w:r>
    </w:p>
    <w:p w14:paraId="7773E362" w14:textId="57C89948" w:rsidR="00CE6BD4" w:rsidRDefault="00CE6BD4" w:rsidP="00CE6BD4">
      <w:pPr>
        <w:pStyle w:val="Paragraphedeliste"/>
        <w:tabs>
          <w:tab w:val="left" w:pos="6672"/>
        </w:tabs>
      </w:pPr>
      <w:r>
        <w:t>Elle coïncide avec l’ancien pays des Burgondes.</w:t>
      </w:r>
    </w:p>
    <w:p w14:paraId="33E71978" w14:textId="78DE6F65" w:rsidR="00CE6BD4" w:rsidRDefault="00CE6BD4" w:rsidP="007B5195">
      <w:pPr>
        <w:pStyle w:val="Paragraphedeliste"/>
        <w:numPr>
          <w:ilvl w:val="0"/>
          <w:numId w:val="43"/>
        </w:numPr>
        <w:tabs>
          <w:tab w:val="left" w:pos="6672"/>
        </w:tabs>
      </w:pPr>
      <w:r>
        <w:t>Principauté de la Flandre.</w:t>
      </w:r>
    </w:p>
    <w:p w14:paraId="3702936C" w14:textId="11EBD9DB" w:rsidR="00CE6BD4" w:rsidRDefault="00CE6BD4" w:rsidP="007B5195">
      <w:pPr>
        <w:pStyle w:val="Paragraphedeliste"/>
        <w:numPr>
          <w:ilvl w:val="0"/>
          <w:numId w:val="43"/>
        </w:numPr>
        <w:tabs>
          <w:tab w:val="left" w:pos="6672"/>
        </w:tabs>
      </w:pPr>
      <w:r>
        <w:t>Principauté de la Gascogne.</w:t>
      </w:r>
    </w:p>
    <w:p w14:paraId="7238EFB7" w14:textId="35B41493" w:rsidR="00CE6BD4" w:rsidRDefault="00CE6BD4" w:rsidP="00CE6BD4">
      <w:pPr>
        <w:pStyle w:val="Paragraphedeliste"/>
        <w:tabs>
          <w:tab w:val="left" w:pos="6672"/>
        </w:tabs>
      </w:pPr>
      <w:r>
        <w:t>Ancien pays des Wisigoths.</w:t>
      </w:r>
    </w:p>
    <w:p w14:paraId="08647BBE" w14:textId="6F9C257D" w:rsidR="00CE6BD4" w:rsidRDefault="00CE6BD4" w:rsidP="007B5195">
      <w:pPr>
        <w:pStyle w:val="Paragraphedeliste"/>
        <w:numPr>
          <w:ilvl w:val="0"/>
          <w:numId w:val="43"/>
        </w:numPr>
        <w:tabs>
          <w:tab w:val="left" w:pos="6672"/>
        </w:tabs>
      </w:pPr>
      <w:r>
        <w:t>Principauté de l’Aquitaine.</w:t>
      </w:r>
    </w:p>
    <w:p w14:paraId="58862757" w14:textId="2DA00993" w:rsidR="00CE6BD4" w:rsidRDefault="00CE6BD4" w:rsidP="007B5195">
      <w:pPr>
        <w:pStyle w:val="Paragraphedeliste"/>
        <w:numPr>
          <w:ilvl w:val="0"/>
          <w:numId w:val="43"/>
        </w:numPr>
        <w:tabs>
          <w:tab w:val="left" w:pos="6672"/>
        </w:tabs>
      </w:pPr>
      <w:r>
        <w:t>Principauté de Normandie.</w:t>
      </w:r>
    </w:p>
    <w:p w14:paraId="54572B7D" w14:textId="688BA2C1" w:rsidR="00CE6BD4" w:rsidRDefault="00CE6BD4" w:rsidP="007B5195">
      <w:pPr>
        <w:pStyle w:val="Paragraphedeliste"/>
        <w:numPr>
          <w:ilvl w:val="0"/>
          <w:numId w:val="43"/>
        </w:numPr>
        <w:tabs>
          <w:tab w:val="left" w:pos="6672"/>
        </w:tabs>
      </w:pPr>
      <w:r>
        <w:t>Principauté de Bretagne.</w:t>
      </w:r>
    </w:p>
    <w:p w14:paraId="065B982E" w14:textId="77777777" w:rsidR="00AC2419" w:rsidRDefault="00AC2419" w:rsidP="00AC2419">
      <w:pPr>
        <w:tabs>
          <w:tab w:val="left" w:pos="6672"/>
        </w:tabs>
      </w:pPr>
    </w:p>
    <w:p w14:paraId="2DC00C1C" w14:textId="291EF793" w:rsidR="00AC2419" w:rsidRDefault="00FE5AA6" w:rsidP="00AC2419">
      <w:pPr>
        <w:tabs>
          <w:tab w:val="left" w:pos="6672"/>
        </w:tabs>
      </w:pPr>
      <w:r>
        <w:t xml:space="preserve">Toutes les seigneuries ne connaissent pas la même évolution, selon le statut de leurs seigneurs (charisme, autorité). </w:t>
      </w:r>
    </w:p>
    <w:p w14:paraId="0B2F1AAC" w14:textId="77777777" w:rsidR="00FE5AA6" w:rsidRDefault="00FE5AA6" w:rsidP="00AC2419">
      <w:pPr>
        <w:tabs>
          <w:tab w:val="left" w:pos="6672"/>
        </w:tabs>
      </w:pPr>
    </w:p>
    <w:p w14:paraId="21DAA0BE" w14:textId="77777777" w:rsidR="00FE5AA6" w:rsidRDefault="00FE5AA6" w:rsidP="00AC2419">
      <w:pPr>
        <w:tabs>
          <w:tab w:val="left" w:pos="6672"/>
        </w:tabs>
      </w:pPr>
    </w:p>
    <w:p w14:paraId="240C99FF" w14:textId="32B9E2BB" w:rsidR="00FE5AA6" w:rsidRPr="00FE5AA6" w:rsidRDefault="00FE5AA6" w:rsidP="00FE5AA6">
      <w:pPr>
        <w:tabs>
          <w:tab w:val="left" w:pos="6672"/>
        </w:tabs>
        <w:jc w:val="center"/>
        <w:rPr>
          <w:color w:val="9BBB59" w:themeColor="accent3"/>
          <w:u w:val="single"/>
        </w:rPr>
      </w:pPr>
      <w:r w:rsidRPr="00FE5AA6">
        <w:rPr>
          <w:color w:val="9BBB59" w:themeColor="accent3"/>
          <w:u w:val="single"/>
        </w:rPr>
        <w:t>Paragraphe 2 : La politique d’enchâtellement et le développement des petites seigneuries.</w:t>
      </w:r>
    </w:p>
    <w:p w14:paraId="203BDC07" w14:textId="77777777" w:rsidR="00FE5AA6" w:rsidRDefault="00FE5AA6" w:rsidP="00AC2419">
      <w:pPr>
        <w:tabs>
          <w:tab w:val="left" w:pos="6672"/>
        </w:tabs>
      </w:pPr>
    </w:p>
    <w:p w14:paraId="3374C5F2" w14:textId="32357045" w:rsidR="00FE5AA6" w:rsidRDefault="00FE5AA6" w:rsidP="00AC2419">
      <w:pPr>
        <w:tabs>
          <w:tab w:val="left" w:pos="6672"/>
        </w:tabs>
      </w:pPr>
      <w:r>
        <w:t xml:space="preserve">Mis en place en 860 par Charles le Chauve, il impose la construction d’enceintes fortifiées : </w:t>
      </w:r>
      <w:r w:rsidRPr="00FE5AA6">
        <w:rPr>
          <w:i/>
        </w:rPr>
        <w:t>castrum</w:t>
      </w:r>
      <w:r>
        <w:t xml:space="preserve"> ou </w:t>
      </w:r>
      <w:r w:rsidRPr="00FE5AA6">
        <w:rPr>
          <w:i/>
        </w:rPr>
        <w:t>castellum</w:t>
      </w:r>
      <w:r>
        <w:t xml:space="preserve"> (</w:t>
      </w:r>
      <w:r w:rsidRPr="00FE5AA6">
        <w:rPr>
          <w:i/>
        </w:rPr>
        <w:t>castal : château</w:t>
      </w:r>
      <w:r>
        <w:t>).</w:t>
      </w:r>
    </w:p>
    <w:p w14:paraId="2150C229" w14:textId="13872079" w:rsidR="00FE5AA6" w:rsidRDefault="00FE5AA6" w:rsidP="00AC2419">
      <w:pPr>
        <w:tabs>
          <w:tab w:val="left" w:pos="6672"/>
        </w:tabs>
      </w:pPr>
      <w:r>
        <w:t>Très vite, les Grands du Royaume s’affranchissent des ordres royaux, et décident d’ériger des enceintes fortifiées sur leurs terres.</w:t>
      </w:r>
    </w:p>
    <w:p w14:paraId="41F584B8" w14:textId="77777777" w:rsidR="00FE5AA6" w:rsidRDefault="00FE5AA6" w:rsidP="00AC2419">
      <w:pPr>
        <w:tabs>
          <w:tab w:val="left" w:pos="6672"/>
        </w:tabs>
      </w:pPr>
    </w:p>
    <w:p w14:paraId="02F15A9E" w14:textId="22FB1A78" w:rsidR="00FE5AA6" w:rsidRDefault="00FE5AA6" w:rsidP="00AC2419">
      <w:pPr>
        <w:tabs>
          <w:tab w:val="left" w:pos="6672"/>
        </w:tabs>
      </w:pPr>
      <w:r>
        <w:t xml:space="preserve">Ce sont donc eux qui ont le pouvoir de protéger les hommes sur leurs terres, ce n’est plus le Roi le protecteur de ses sujets. Charles le Gros, en 884, a renoncé à combattre les Normands : il a décidé de transiger vers l’ennemi Viking. </w:t>
      </w:r>
    </w:p>
    <w:p w14:paraId="784C5238" w14:textId="77777777" w:rsidR="00FE5AA6" w:rsidRDefault="00FE5AA6" w:rsidP="00AC2419">
      <w:pPr>
        <w:tabs>
          <w:tab w:val="left" w:pos="6672"/>
        </w:tabs>
      </w:pPr>
    </w:p>
    <w:p w14:paraId="0AFFF2AF" w14:textId="77777777" w:rsidR="00FE5AA6" w:rsidRDefault="00FE5AA6" w:rsidP="00AC2419">
      <w:pPr>
        <w:tabs>
          <w:tab w:val="left" w:pos="6672"/>
        </w:tabs>
      </w:pPr>
      <w:r>
        <w:t xml:space="preserve">Les terres des comtes, des centeniers, des viguiers et des châtelains deviennent des seigneuries : il y a un morcellement par le bas. Les seigneurs ont désormais toute autorité sur leurs terres, ils ont le pouvoir de commandement sur les hommes et sur les terres. </w:t>
      </w:r>
    </w:p>
    <w:p w14:paraId="301913C1" w14:textId="180DD88D" w:rsidR="00FE5AA6" w:rsidRDefault="00FE5AA6" w:rsidP="00AC2419">
      <w:pPr>
        <w:tabs>
          <w:tab w:val="left" w:pos="6672"/>
        </w:tabs>
      </w:pPr>
      <w:r>
        <w:t>Ce sont eux désormais les protecteurs naturels des sujets.</w:t>
      </w:r>
    </w:p>
    <w:p w14:paraId="7F5E86E8" w14:textId="77777777" w:rsidR="00FE5AA6" w:rsidRDefault="00FE5AA6" w:rsidP="00AC2419">
      <w:pPr>
        <w:tabs>
          <w:tab w:val="left" w:pos="6672"/>
        </w:tabs>
      </w:pPr>
    </w:p>
    <w:p w14:paraId="55E7DA1B" w14:textId="32D9A4DE" w:rsidR="00FE5AA6" w:rsidRDefault="00FE5AA6" w:rsidP="00AC2419">
      <w:pPr>
        <w:tabs>
          <w:tab w:val="left" w:pos="6672"/>
        </w:tabs>
      </w:pPr>
      <w:r>
        <w:sym w:font="Wingdings" w:char="F0E0"/>
      </w:r>
      <w:r>
        <w:t xml:space="preserve"> Les seigneuries sont les nouveaux lieux de pouvoir au Moyen-Âge.</w:t>
      </w:r>
    </w:p>
    <w:p w14:paraId="66395CCE" w14:textId="77777777" w:rsidR="00FE5AA6" w:rsidRDefault="00FE5AA6" w:rsidP="00AC2419">
      <w:pPr>
        <w:tabs>
          <w:tab w:val="left" w:pos="6672"/>
        </w:tabs>
      </w:pPr>
    </w:p>
    <w:p w14:paraId="41AA44E5" w14:textId="77777777" w:rsidR="00FE5AA6" w:rsidRDefault="00FE5AA6" w:rsidP="00AC2419">
      <w:pPr>
        <w:tabs>
          <w:tab w:val="left" w:pos="6672"/>
        </w:tabs>
      </w:pPr>
    </w:p>
    <w:p w14:paraId="3C21DAE9" w14:textId="52ECF1B3" w:rsidR="00FE5AA6" w:rsidRPr="00FE5AA6" w:rsidRDefault="00FE5AA6" w:rsidP="002E5940">
      <w:pPr>
        <w:tabs>
          <w:tab w:val="left" w:pos="6672"/>
        </w:tabs>
        <w:jc w:val="center"/>
        <w:outlineLvl w:val="0"/>
        <w:rPr>
          <w:color w:val="C0504D" w:themeColor="accent2"/>
          <w:sz w:val="28"/>
          <w:szCs w:val="28"/>
          <w:u w:val="single"/>
        </w:rPr>
      </w:pPr>
      <w:r w:rsidRPr="00FE5AA6">
        <w:rPr>
          <w:color w:val="C0504D" w:themeColor="accent2"/>
          <w:sz w:val="28"/>
          <w:szCs w:val="28"/>
          <w:u w:val="single"/>
        </w:rPr>
        <w:t>Section 2 : L’organisation seigneuriale.</w:t>
      </w:r>
    </w:p>
    <w:p w14:paraId="6701331F" w14:textId="77777777" w:rsidR="00FE5AA6" w:rsidRDefault="00FE5AA6" w:rsidP="00FE5AA6">
      <w:pPr>
        <w:tabs>
          <w:tab w:val="left" w:pos="6672"/>
        </w:tabs>
        <w:jc w:val="center"/>
        <w:rPr>
          <w:color w:val="C0504D" w:themeColor="accent2"/>
          <w:sz w:val="28"/>
          <w:szCs w:val="28"/>
        </w:rPr>
      </w:pPr>
    </w:p>
    <w:p w14:paraId="341316F6" w14:textId="77777777" w:rsidR="00FE5AA6" w:rsidRDefault="00FE5AA6" w:rsidP="00FE5AA6">
      <w:pPr>
        <w:tabs>
          <w:tab w:val="left" w:pos="6672"/>
        </w:tabs>
      </w:pPr>
    </w:p>
    <w:p w14:paraId="5B64A804" w14:textId="68614A1E" w:rsidR="00FE5AA6" w:rsidRPr="00FE5AA6" w:rsidRDefault="00FE5AA6" w:rsidP="002E5940">
      <w:pPr>
        <w:tabs>
          <w:tab w:val="left" w:pos="6672"/>
        </w:tabs>
        <w:jc w:val="center"/>
        <w:outlineLvl w:val="0"/>
        <w:rPr>
          <w:color w:val="9BBB59" w:themeColor="accent3"/>
          <w:u w:val="single"/>
        </w:rPr>
      </w:pPr>
      <w:r w:rsidRPr="00FE5AA6">
        <w:rPr>
          <w:color w:val="9BBB59" w:themeColor="accent3"/>
          <w:u w:val="single"/>
        </w:rPr>
        <w:t>Paragraphe 1 : La seigneurie foncière et le statut des terres.</w:t>
      </w:r>
    </w:p>
    <w:p w14:paraId="69DD4307" w14:textId="77777777" w:rsidR="00FE5AA6" w:rsidRDefault="00FE5AA6" w:rsidP="00FE5AA6">
      <w:pPr>
        <w:tabs>
          <w:tab w:val="left" w:pos="6672"/>
        </w:tabs>
      </w:pPr>
    </w:p>
    <w:p w14:paraId="3F8E9AB0" w14:textId="70602EA2" w:rsidR="00FE5AA6" w:rsidRDefault="00FE5AA6" w:rsidP="00FE5AA6">
      <w:pPr>
        <w:tabs>
          <w:tab w:val="left" w:pos="6672"/>
        </w:tabs>
      </w:pPr>
      <w:r>
        <w:t xml:space="preserve">Il faut bien comprendre que l’organisation suppose forcément d’un lien d’autorité du seigneur sur une terre. A contrario, peu de terres libres échappent à l’emprise seigneuriale, mais on peut observer </w:t>
      </w:r>
      <w:r w:rsidR="00B035F9">
        <w:t>l’existence d’</w:t>
      </w:r>
      <w:r w:rsidR="00B035F9" w:rsidRPr="00B035F9">
        <w:rPr>
          <w:b/>
        </w:rPr>
        <w:t>alleux</w:t>
      </w:r>
      <w:r w:rsidR="00B035F9">
        <w:t>.</w:t>
      </w:r>
    </w:p>
    <w:p w14:paraId="0F19EB2F" w14:textId="77777777" w:rsidR="00B035F9" w:rsidRDefault="00B035F9" w:rsidP="00FE5AA6">
      <w:pPr>
        <w:tabs>
          <w:tab w:val="left" w:pos="6672"/>
        </w:tabs>
      </w:pPr>
    </w:p>
    <w:p w14:paraId="34E9DE69" w14:textId="1CDCF8F3" w:rsidR="00B035F9" w:rsidRDefault="00B035F9" w:rsidP="007B5195">
      <w:pPr>
        <w:pStyle w:val="Paragraphedeliste"/>
        <w:numPr>
          <w:ilvl w:val="0"/>
          <w:numId w:val="44"/>
        </w:numPr>
        <w:tabs>
          <w:tab w:val="left" w:pos="6672"/>
        </w:tabs>
      </w:pPr>
      <w:r>
        <w:t>Coutumes de l’Est et du midi : nul seigneur sans titre.</w:t>
      </w:r>
    </w:p>
    <w:p w14:paraId="17B62425" w14:textId="295202A5" w:rsidR="00B035F9" w:rsidRDefault="00B035F9" w:rsidP="00B035F9">
      <w:pPr>
        <w:pStyle w:val="Paragraphedeliste"/>
        <w:tabs>
          <w:tab w:val="left" w:pos="6672"/>
        </w:tabs>
      </w:pPr>
      <w:r>
        <w:sym w:font="Wingdings" w:char="F0E0"/>
      </w:r>
      <w:r>
        <w:t xml:space="preserve"> Ces terres sont présumées libres, c’est au seigneur d’apporter la preuve contraire. </w:t>
      </w:r>
    </w:p>
    <w:p w14:paraId="2BB01331" w14:textId="787B8B80" w:rsidR="00B035F9" w:rsidRDefault="00B035F9" w:rsidP="007B5195">
      <w:pPr>
        <w:pStyle w:val="Paragraphedeliste"/>
        <w:numPr>
          <w:ilvl w:val="0"/>
          <w:numId w:val="44"/>
        </w:numPr>
        <w:tabs>
          <w:tab w:val="left" w:pos="6672"/>
        </w:tabs>
      </w:pPr>
      <w:r>
        <w:t>Coutume du Nord : nulle terre sans seigneur.</w:t>
      </w:r>
    </w:p>
    <w:p w14:paraId="5DBD2941" w14:textId="1B1D5D89" w:rsidR="00B035F9" w:rsidRDefault="00B035F9" w:rsidP="00B035F9">
      <w:pPr>
        <w:pStyle w:val="Paragraphedeliste"/>
        <w:tabs>
          <w:tab w:val="left" w:pos="6672"/>
        </w:tabs>
      </w:pPr>
      <w:r>
        <w:sym w:font="Wingdings" w:char="F0E0"/>
      </w:r>
      <w:r>
        <w:t xml:space="preserve"> Toutes les terres ont un seigneur, il n’y a pas d’alleux au Nord du Royaume. </w:t>
      </w:r>
    </w:p>
    <w:p w14:paraId="44CDB1AE" w14:textId="77777777" w:rsidR="00B035F9" w:rsidRDefault="00B035F9" w:rsidP="00B035F9">
      <w:pPr>
        <w:pStyle w:val="Paragraphedeliste"/>
        <w:tabs>
          <w:tab w:val="left" w:pos="6672"/>
        </w:tabs>
      </w:pPr>
    </w:p>
    <w:p w14:paraId="2226382E" w14:textId="77777777" w:rsidR="00B035F9" w:rsidRDefault="00B035F9" w:rsidP="00B035F9">
      <w:pPr>
        <w:pStyle w:val="Paragraphedeliste"/>
        <w:tabs>
          <w:tab w:val="left" w:pos="6672"/>
        </w:tabs>
      </w:pPr>
    </w:p>
    <w:p w14:paraId="2DD25109" w14:textId="0C2C39E8" w:rsidR="00B035F9" w:rsidRDefault="00B035F9" w:rsidP="007B5195">
      <w:pPr>
        <w:pStyle w:val="Paragraphedeliste"/>
        <w:numPr>
          <w:ilvl w:val="0"/>
          <w:numId w:val="44"/>
        </w:numPr>
        <w:tabs>
          <w:tab w:val="left" w:pos="6672"/>
        </w:tabs>
      </w:pPr>
      <w:r>
        <w:t>Coutume d’Île de France : nul alleu sans titre.</w:t>
      </w:r>
    </w:p>
    <w:p w14:paraId="509A176D" w14:textId="2F45F9A1" w:rsidR="00B035F9" w:rsidRDefault="00B035F9" w:rsidP="00B035F9">
      <w:pPr>
        <w:pStyle w:val="Paragraphedeliste"/>
        <w:tabs>
          <w:tab w:val="left" w:pos="6672"/>
        </w:tabs>
      </w:pPr>
      <w:r>
        <w:sym w:font="Wingdings" w:char="F0E0"/>
      </w:r>
      <w:r>
        <w:t xml:space="preserve"> On admet donc qu’un propriétaire d’une terre libre peut faire la preuve que sa terre est bien libre.</w:t>
      </w:r>
    </w:p>
    <w:p w14:paraId="3D4FE616" w14:textId="77777777" w:rsidR="00B035F9" w:rsidRDefault="00B035F9" w:rsidP="00B035F9">
      <w:pPr>
        <w:tabs>
          <w:tab w:val="left" w:pos="6672"/>
        </w:tabs>
      </w:pPr>
    </w:p>
    <w:p w14:paraId="0C4077A0" w14:textId="41616F1D" w:rsidR="00B035F9" w:rsidRDefault="005158B9" w:rsidP="00B035F9">
      <w:pPr>
        <w:tabs>
          <w:tab w:val="left" w:pos="6672"/>
        </w:tabs>
      </w:pPr>
      <w:r>
        <w:t xml:space="preserve">A partir de ces trois adages, on comprend que la terre libre constitue une exception : la règle c’est le partage des seigneuries. </w:t>
      </w:r>
    </w:p>
    <w:p w14:paraId="3B3A29C6" w14:textId="77777777" w:rsidR="005158B9" w:rsidRDefault="005158B9" w:rsidP="00B035F9">
      <w:pPr>
        <w:tabs>
          <w:tab w:val="left" w:pos="6672"/>
        </w:tabs>
      </w:pPr>
    </w:p>
    <w:p w14:paraId="51F091BD" w14:textId="37EDE82F" w:rsidR="005158B9" w:rsidRDefault="005158B9" w:rsidP="00B035F9">
      <w:pPr>
        <w:tabs>
          <w:tab w:val="left" w:pos="6672"/>
        </w:tabs>
      </w:pPr>
      <w:r>
        <w:t>La seigneurie est divisée en deux parties distinctes :</w:t>
      </w:r>
    </w:p>
    <w:p w14:paraId="666287EE" w14:textId="77777777" w:rsidR="005158B9" w:rsidRDefault="005158B9" w:rsidP="00B035F9">
      <w:pPr>
        <w:tabs>
          <w:tab w:val="left" w:pos="6672"/>
        </w:tabs>
      </w:pPr>
    </w:p>
    <w:p w14:paraId="6D05A1F4" w14:textId="0FE0B092" w:rsidR="005158B9" w:rsidRDefault="005158B9" w:rsidP="007B5195">
      <w:pPr>
        <w:pStyle w:val="Paragraphedeliste"/>
        <w:numPr>
          <w:ilvl w:val="0"/>
          <w:numId w:val="44"/>
        </w:numPr>
        <w:tabs>
          <w:tab w:val="left" w:pos="6672"/>
        </w:tabs>
      </w:pPr>
      <w:r>
        <w:t>D’une part en réserve.</w:t>
      </w:r>
    </w:p>
    <w:p w14:paraId="39E28710" w14:textId="1BF28E03" w:rsidR="005158B9" w:rsidRDefault="005158B9" w:rsidP="005158B9">
      <w:pPr>
        <w:pStyle w:val="Paragraphedeliste"/>
        <w:tabs>
          <w:tab w:val="left" w:pos="6672"/>
        </w:tabs>
      </w:pPr>
      <w:r>
        <w:t>C’est la portion centrale de la seigneurie : on y trouve le château, symbole d’autorité et de protection, mais aussi des forêts exclusivement réservées aux seigneurs, et des terres exploitées par le seigneur.</w:t>
      </w:r>
    </w:p>
    <w:p w14:paraId="4264493A" w14:textId="77777777" w:rsidR="005158B9" w:rsidRDefault="005158B9" w:rsidP="005158B9">
      <w:pPr>
        <w:pStyle w:val="Paragraphedeliste"/>
        <w:tabs>
          <w:tab w:val="left" w:pos="6672"/>
        </w:tabs>
      </w:pPr>
    </w:p>
    <w:p w14:paraId="53957C39" w14:textId="591D7AF3" w:rsidR="005158B9" w:rsidRDefault="005158B9" w:rsidP="007B5195">
      <w:pPr>
        <w:pStyle w:val="Paragraphedeliste"/>
        <w:numPr>
          <w:ilvl w:val="0"/>
          <w:numId w:val="44"/>
        </w:numPr>
        <w:tabs>
          <w:tab w:val="left" w:pos="6672"/>
        </w:tabs>
      </w:pPr>
      <w:r>
        <w:t>D’autre part en tenures.</w:t>
      </w:r>
    </w:p>
    <w:p w14:paraId="433ED06C" w14:textId="32382976" w:rsidR="005158B9" w:rsidRDefault="005158B9" w:rsidP="005158B9">
      <w:pPr>
        <w:pStyle w:val="Paragraphedeliste"/>
        <w:tabs>
          <w:tab w:val="left" w:pos="6672"/>
        </w:tabs>
      </w:pPr>
      <w:r>
        <w:t>Elles se définissent comme une concession de terre, faite par le seigneur, à des tenanciers, qui reste sous l’autorité du seigneur. Sur celles-ci, il y a un démembrement du droit de propriété, sachant que les seigneurs et les tenanciers ont des droits sur la tenure.</w:t>
      </w:r>
    </w:p>
    <w:p w14:paraId="716586DE" w14:textId="77777777" w:rsidR="005158B9" w:rsidRDefault="005158B9" w:rsidP="005158B9">
      <w:pPr>
        <w:pStyle w:val="Paragraphedeliste"/>
        <w:tabs>
          <w:tab w:val="left" w:pos="6672"/>
        </w:tabs>
      </w:pPr>
    </w:p>
    <w:p w14:paraId="5EF3E211" w14:textId="4D3483E9" w:rsidR="005158B9" w:rsidRDefault="005158B9" w:rsidP="005158B9">
      <w:pPr>
        <w:pStyle w:val="Paragraphedeliste"/>
        <w:tabs>
          <w:tab w:val="left" w:pos="6672"/>
        </w:tabs>
      </w:pPr>
      <w:r>
        <w:t>Le seigneur a un droit éminent : l’éminence renvoie à la supériorité. Ce seigneur à aussi la nue propriété.</w:t>
      </w:r>
    </w:p>
    <w:p w14:paraId="72B56466" w14:textId="77777777" w:rsidR="005158B9" w:rsidRDefault="005158B9" w:rsidP="005158B9">
      <w:pPr>
        <w:pStyle w:val="Paragraphedeliste"/>
        <w:tabs>
          <w:tab w:val="left" w:pos="6672"/>
        </w:tabs>
      </w:pPr>
    </w:p>
    <w:p w14:paraId="33D98654" w14:textId="56AC8C9E" w:rsidR="005158B9" w:rsidRDefault="005158B9" w:rsidP="002E5940">
      <w:pPr>
        <w:pStyle w:val="Paragraphedeliste"/>
        <w:tabs>
          <w:tab w:val="left" w:pos="6672"/>
        </w:tabs>
        <w:outlineLvl w:val="0"/>
      </w:pPr>
      <w:r>
        <w:t xml:space="preserve">Le tenancier à le droit utile sur la terre : il a le droit d’exploiter la tenure. </w:t>
      </w:r>
    </w:p>
    <w:p w14:paraId="349B7B24" w14:textId="77777777" w:rsidR="005158B9" w:rsidRDefault="005158B9" w:rsidP="005158B9">
      <w:pPr>
        <w:tabs>
          <w:tab w:val="left" w:pos="6672"/>
        </w:tabs>
      </w:pPr>
    </w:p>
    <w:p w14:paraId="1AE6C8A3" w14:textId="413C81B4" w:rsidR="005158B9" w:rsidRPr="00244587" w:rsidRDefault="005158B9" w:rsidP="005158B9">
      <w:pPr>
        <w:tabs>
          <w:tab w:val="left" w:pos="6672"/>
        </w:tabs>
        <w:rPr>
          <w:u w:val="single"/>
        </w:rPr>
      </w:pPr>
      <w:r>
        <w:sym w:font="Wingdings" w:char="F0E0"/>
      </w:r>
      <w:r>
        <w:t xml:space="preserve"> </w:t>
      </w:r>
      <w:r w:rsidR="00244587" w:rsidRPr="00244587">
        <w:rPr>
          <w:u w:val="single"/>
        </w:rPr>
        <w:t>Tenures</w:t>
      </w:r>
      <w:r w:rsidRPr="00244587">
        <w:rPr>
          <w:u w:val="single"/>
        </w:rPr>
        <w:t> :</w:t>
      </w:r>
    </w:p>
    <w:p w14:paraId="241A9BB7" w14:textId="77777777" w:rsidR="005158B9" w:rsidRDefault="005158B9" w:rsidP="005158B9">
      <w:pPr>
        <w:tabs>
          <w:tab w:val="left" w:pos="6672"/>
        </w:tabs>
      </w:pPr>
    </w:p>
    <w:p w14:paraId="2BD480A4" w14:textId="6E973168" w:rsidR="005158B9" w:rsidRDefault="005158B9" w:rsidP="007B5195">
      <w:pPr>
        <w:pStyle w:val="Paragraphedeliste"/>
        <w:numPr>
          <w:ilvl w:val="0"/>
          <w:numId w:val="44"/>
        </w:numPr>
        <w:tabs>
          <w:tab w:val="left" w:pos="6672"/>
        </w:tabs>
      </w:pPr>
      <w:r>
        <w:t>La</w:t>
      </w:r>
      <w:r w:rsidR="00244587">
        <w:t xml:space="preserve"> tenure</w:t>
      </w:r>
      <w:r>
        <w:t xml:space="preserve"> concédée aux roturiers : certains roturiers ne sont pas libres. Ce sont des ser</w:t>
      </w:r>
      <w:r w:rsidR="00244587">
        <w:t>fs.</w:t>
      </w:r>
    </w:p>
    <w:p w14:paraId="51CC0FF6" w14:textId="77777777" w:rsidR="00244587" w:rsidRDefault="00244587" w:rsidP="00244587">
      <w:pPr>
        <w:pStyle w:val="Paragraphedeliste"/>
        <w:tabs>
          <w:tab w:val="left" w:pos="6672"/>
        </w:tabs>
      </w:pPr>
    </w:p>
    <w:p w14:paraId="3934964B" w14:textId="425354EB" w:rsidR="00244587" w:rsidRDefault="00244587" w:rsidP="007B5195">
      <w:pPr>
        <w:pStyle w:val="Paragraphedeliste"/>
        <w:numPr>
          <w:ilvl w:val="0"/>
          <w:numId w:val="44"/>
        </w:numPr>
        <w:tabs>
          <w:tab w:val="left" w:pos="6672"/>
        </w:tabs>
      </w:pPr>
      <w:r>
        <w:t>La censive ou villenage : concédée à des vilains.</w:t>
      </w:r>
    </w:p>
    <w:p w14:paraId="11ED9A02" w14:textId="713BB940" w:rsidR="00244587" w:rsidRDefault="00244587" w:rsidP="00244587">
      <w:pPr>
        <w:tabs>
          <w:tab w:val="left" w:pos="6672"/>
        </w:tabs>
        <w:ind w:left="720"/>
      </w:pPr>
      <w:r>
        <w:t xml:space="preserve">Ces vilains payent un cens pour reconnaître la concession. </w:t>
      </w:r>
    </w:p>
    <w:p w14:paraId="1B3EBAC6" w14:textId="77777777" w:rsidR="00244587" w:rsidRDefault="00244587" w:rsidP="00244587">
      <w:pPr>
        <w:tabs>
          <w:tab w:val="left" w:pos="6672"/>
        </w:tabs>
      </w:pPr>
    </w:p>
    <w:p w14:paraId="508FEE68" w14:textId="67D795D8" w:rsidR="00244587" w:rsidRDefault="00244587" w:rsidP="002E5940">
      <w:pPr>
        <w:tabs>
          <w:tab w:val="left" w:pos="6672"/>
        </w:tabs>
        <w:jc w:val="center"/>
        <w:outlineLvl w:val="0"/>
      </w:pPr>
      <w:r>
        <w:t>Ces deux tenures ont des tenures économiques : ils doivent exploiter la terre.</w:t>
      </w:r>
    </w:p>
    <w:p w14:paraId="3261AA86" w14:textId="77777777" w:rsidR="00244587" w:rsidRDefault="00244587" w:rsidP="00244587">
      <w:pPr>
        <w:tabs>
          <w:tab w:val="left" w:pos="6672"/>
        </w:tabs>
      </w:pPr>
    </w:p>
    <w:p w14:paraId="549C5E07" w14:textId="395424AB" w:rsidR="00244587" w:rsidRDefault="00244587" w:rsidP="007B5195">
      <w:pPr>
        <w:pStyle w:val="Paragraphedeliste"/>
        <w:numPr>
          <w:ilvl w:val="0"/>
          <w:numId w:val="45"/>
        </w:numPr>
        <w:tabs>
          <w:tab w:val="left" w:pos="6672"/>
        </w:tabs>
      </w:pPr>
      <w:r>
        <w:t xml:space="preserve">La tenure noble : le fief. </w:t>
      </w:r>
    </w:p>
    <w:p w14:paraId="15CB74FF" w14:textId="2B74F1A9" w:rsidR="00244587" w:rsidRDefault="00244587" w:rsidP="00244587">
      <w:pPr>
        <w:pStyle w:val="Paragraphedeliste"/>
        <w:tabs>
          <w:tab w:val="left" w:pos="6672"/>
        </w:tabs>
      </w:pPr>
      <w:r>
        <w:t xml:space="preserve">Elle est concédée pour des objectifs politiques : celui qui reçoit un fief devient le fidèle du seigneur ; il lui doit des services militaires ou judiciaires. </w:t>
      </w:r>
    </w:p>
    <w:p w14:paraId="3387B62D" w14:textId="47AEA3A4" w:rsidR="00D519B0" w:rsidRDefault="00D519B0" w:rsidP="00D519B0">
      <w:pPr>
        <w:tabs>
          <w:tab w:val="left" w:pos="6672"/>
        </w:tabs>
      </w:pPr>
    </w:p>
    <w:p w14:paraId="11C897D5" w14:textId="77777777" w:rsidR="00D519B0" w:rsidRDefault="00D519B0" w:rsidP="00D519B0">
      <w:pPr>
        <w:tabs>
          <w:tab w:val="left" w:pos="6672"/>
        </w:tabs>
      </w:pPr>
    </w:p>
    <w:p w14:paraId="57758445" w14:textId="77777777" w:rsidR="00D519B0" w:rsidRDefault="00D519B0" w:rsidP="00D519B0">
      <w:pPr>
        <w:tabs>
          <w:tab w:val="left" w:pos="6672"/>
        </w:tabs>
      </w:pPr>
    </w:p>
    <w:p w14:paraId="52602641" w14:textId="77777777" w:rsidR="00D519B0" w:rsidRDefault="00D519B0" w:rsidP="00D519B0">
      <w:pPr>
        <w:tabs>
          <w:tab w:val="left" w:pos="6672"/>
        </w:tabs>
      </w:pPr>
    </w:p>
    <w:p w14:paraId="4DA867A0" w14:textId="77777777" w:rsidR="00D519B0" w:rsidRDefault="00D519B0" w:rsidP="00D519B0">
      <w:pPr>
        <w:tabs>
          <w:tab w:val="left" w:pos="6672"/>
        </w:tabs>
      </w:pPr>
    </w:p>
    <w:p w14:paraId="509C4110" w14:textId="77777777" w:rsidR="00D519B0" w:rsidRDefault="00D519B0" w:rsidP="00D519B0">
      <w:pPr>
        <w:tabs>
          <w:tab w:val="left" w:pos="6672"/>
        </w:tabs>
      </w:pPr>
    </w:p>
    <w:p w14:paraId="1578D7C9" w14:textId="77777777" w:rsidR="00D519B0" w:rsidRDefault="00D519B0" w:rsidP="00D519B0">
      <w:pPr>
        <w:tabs>
          <w:tab w:val="left" w:pos="6672"/>
        </w:tabs>
      </w:pPr>
    </w:p>
    <w:p w14:paraId="05F9EDE6" w14:textId="1E238DDA" w:rsidR="00D519B0" w:rsidRPr="00D519B0" w:rsidRDefault="00D519B0" w:rsidP="002E5940">
      <w:pPr>
        <w:tabs>
          <w:tab w:val="left" w:pos="6672"/>
        </w:tabs>
        <w:jc w:val="center"/>
        <w:outlineLvl w:val="0"/>
        <w:rPr>
          <w:color w:val="9BBB59" w:themeColor="accent3"/>
          <w:u w:val="single"/>
        </w:rPr>
      </w:pPr>
      <w:r w:rsidRPr="00D519B0">
        <w:rPr>
          <w:color w:val="9BBB59" w:themeColor="accent3"/>
          <w:u w:val="single"/>
        </w:rPr>
        <w:t>Paragraphe 2 : Les rapports sociaux.</w:t>
      </w:r>
    </w:p>
    <w:p w14:paraId="5FD8E059" w14:textId="77777777" w:rsidR="00D519B0" w:rsidRDefault="00D519B0" w:rsidP="00D519B0">
      <w:pPr>
        <w:tabs>
          <w:tab w:val="left" w:pos="6672"/>
        </w:tabs>
      </w:pPr>
    </w:p>
    <w:p w14:paraId="55059DAA" w14:textId="53EA7272" w:rsidR="00D519B0" w:rsidRDefault="00D519B0" w:rsidP="00D519B0">
      <w:pPr>
        <w:tabs>
          <w:tab w:val="left" w:pos="6672"/>
        </w:tabs>
      </w:pPr>
      <w:r>
        <w:t xml:space="preserve">Il faut attendre le Xème siècle pour commencer à avoir une vision sociale. En revanche, au XIème siècle, chacun occupe une place bien précise dans la société médiévale : c’est le seigneurie qui permet de fixer la place de chacun dans la société. </w:t>
      </w:r>
    </w:p>
    <w:p w14:paraId="69F41585" w14:textId="77777777" w:rsidR="00D519B0" w:rsidRDefault="00D519B0" w:rsidP="00D519B0">
      <w:pPr>
        <w:tabs>
          <w:tab w:val="left" w:pos="6672"/>
        </w:tabs>
      </w:pPr>
    </w:p>
    <w:p w14:paraId="643570A1" w14:textId="74F5E5BD" w:rsidR="00D519B0" w:rsidRDefault="00D519B0" w:rsidP="00D519B0">
      <w:pPr>
        <w:tabs>
          <w:tab w:val="left" w:pos="6672"/>
        </w:tabs>
      </w:pPr>
      <w:r>
        <w:t xml:space="preserve">Un poème adressé à Robert le Pieu nous permet de voir la société médiévale de l’époque : c’est le fait de l’évêque Adalbéron de Laon, qui affirme que la société est unitaire au point de vue de la foi (la seule foi chrétienne). Celui-ci lui explique que la société est trinitaire : chacun occupe un rôle précis dans la société, il emploie le terme d’ordre. Chacun répond donc à un ordre dans la société. </w:t>
      </w:r>
    </w:p>
    <w:p w14:paraId="0A572C51" w14:textId="77777777" w:rsidR="007B5195" w:rsidRDefault="007B5195" w:rsidP="00D519B0">
      <w:pPr>
        <w:tabs>
          <w:tab w:val="left" w:pos="6672"/>
        </w:tabs>
      </w:pPr>
    </w:p>
    <w:p w14:paraId="4C65A4D4" w14:textId="77777777" w:rsidR="007B5195" w:rsidRDefault="007B5195" w:rsidP="00D519B0">
      <w:pPr>
        <w:tabs>
          <w:tab w:val="left" w:pos="6672"/>
        </w:tabs>
      </w:pPr>
      <w:r>
        <w:t>Cet évêque nous dit qu’il y a :</w:t>
      </w:r>
    </w:p>
    <w:p w14:paraId="7EDDA904" w14:textId="77777777" w:rsidR="007B5195" w:rsidRDefault="007B5195" w:rsidP="00D519B0">
      <w:pPr>
        <w:tabs>
          <w:tab w:val="left" w:pos="6672"/>
        </w:tabs>
      </w:pPr>
    </w:p>
    <w:p w14:paraId="4D4BDA3E" w14:textId="57CC1861" w:rsidR="007B5195" w:rsidRDefault="007B5195" w:rsidP="007B5195">
      <w:pPr>
        <w:pStyle w:val="Paragraphedeliste"/>
        <w:numPr>
          <w:ilvl w:val="0"/>
          <w:numId w:val="45"/>
        </w:numPr>
        <w:tabs>
          <w:tab w:val="left" w:pos="6672"/>
        </w:tabs>
      </w:pPr>
      <w:r>
        <w:t xml:space="preserve">L’ordre de </w:t>
      </w:r>
      <w:r w:rsidRPr="007B5195">
        <w:rPr>
          <w:u w:val="single"/>
        </w:rPr>
        <w:t>ceux qui prient </w:t>
      </w:r>
      <w:r>
        <w:t xml:space="preserve">: le </w:t>
      </w:r>
      <w:r w:rsidRPr="007B5195">
        <w:rPr>
          <w:b/>
        </w:rPr>
        <w:t>clergé</w:t>
      </w:r>
      <w:r>
        <w:t>.</w:t>
      </w:r>
    </w:p>
    <w:p w14:paraId="5A57079E" w14:textId="760AE6A9" w:rsidR="007B5195" w:rsidRDefault="007B5195" w:rsidP="007B5195">
      <w:pPr>
        <w:pStyle w:val="Paragraphedeliste"/>
        <w:numPr>
          <w:ilvl w:val="0"/>
          <w:numId w:val="45"/>
        </w:numPr>
        <w:tabs>
          <w:tab w:val="left" w:pos="6672"/>
        </w:tabs>
      </w:pPr>
      <w:r>
        <w:t xml:space="preserve">L’ordre de </w:t>
      </w:r>
      <w:r w:rsidRPr="007B5195">
        <w:rPr>
          <w:u w:val="single"/>
        </w:rPr>
        <w:t>ceux qui combattent et protègent </w:t>
      </w:r>
      <w:r>
        <w:t xml:space="preserve">: les </w:t>
      </w:r>
      <w:r w:rsidRPr="007B5195">
        <w:rPr>
          <w:b/>
        </w:rPr>
        <w:t>nobles</w:t>
      </w:r>
      <w:r>
        <w:t>.</w:t>
      </w:r>
    </w:p>
    <w:p w14:paraId="6008A069" w14:textId="22758A2A" w:rsidR="007B5195" w:rsidRDefault="007B5195" w:rsidP="007B5195">
      <w:pPr>
        <w:pStyle w:val="Paragraphedeliste"/>
        <w:numPr>
          <w:ilvl w:val="0"/>
          <w:numId w:val="45"/>
        </w:numPr>
        <w:tabs>
          <w:tab w:val="left" w:pos="6672"/>
        </w:tabs>
      </w:pPr>
      <w:r>
        <w:t xml:space="preserve">L’ordre de </w:t>
      </w:r>
      <w:r w:rsidRPr="007B5195">
        <w:rPr>
          <w:u w:val="single"/>
        </w:rPr>
        <w:t>ceux qui travaillent </w:t>
      </w:r>
      <w:r>
        <w:t xml:space="preserve">: les </w:t>
      </w:r>
      <w:r w:rsidRPr="007B5195">
        <w:rPr>
          <w:b/>
        </w:rPr>
        <w:t>roturiers</w:t>
      </w:r>
      <w:r>
        <w:t>.</w:t>
      </w:r>
    </w:p>
    <w:p w14:paraId="22C2B3B9" w14:textId="77777777" w:rsidR="007B5195" w:rsidRDefault="007B5195" w:rsidP="007B5195">
      <w:pPr>
        <w:tabs>
          <w:tab w:val="left" w:pos="6672"/>
        </w:tabs>
      </w:pPr>
    </w:p>
    <w:p w14:paraId="05F2E105" w14:textId="77777777" w:rsidR="007B5195" w:rsidRDefault="007B5195" w:rsidP="007B5195">
      <w:pPr>
        <w:tabs>
          <w:tab w:val="left" w:pos="6672"/>
        </w:tabs>
      </w:pPr>
      <w:r>
        <w:sym w:font="Wingdings" w:char="F0E0"/>
      </w:r>
      <w:r>
        <w:t xml:space="preserve"> Ceux qui travaillent, travaillent pour nourrir ceux qui combattent. </w:t>
      </w:r>
    </w:p>
    <w:p w14:paraId="44E49E13" w14:textId="7F75D8D7" w:rsidR="007B5195" w:rsidRDefault="007B5195" w:rsidP="007B5195">
      <w:pPr>
        <w:tabs>
          <w:tab w:val="left" w:pos="6672"/>
        </w:tabs>
      </w:pPr>
      <w:r>
        <w:sym w:font="Wingdings" w:char="F0E0"/>
      </w:r>
      <w:r>
        <w:t xml:space="preserve"> Ceux qui prient, prient pour les âmes des combattants et des travailleurs. </w:t>
      </w:r>
    </w:p>
    <w:p w14:paraId="48E5E822" w14:textId="06763257" w:rsidR="007B5195" w:rsidRDefault="007B5195" w:rsidP="007B5195">
      <w:pPr>
        <w:tabs>
          <w:tab w:val="left" w:pos="6672"/>
        </w:tabs>
      </w:pPr>
      <w:r>
        <w:sym w:font="Wingdings" w:char="F0E0"/>
      </w:r>
      <w:r>
        <w:t xml:space="preserve"> Ceux qui combattent, combattent ceux qui prient et ceux qui travaillent. </w:t>
      </w:r>
    </w:p>
    <w:p w14:paraId="6D0F10F8" w14:textId="77777777" w:rsidR="007B5195" w:rsidRDefault="007B5195" w:rsidP="007B5195">
      <w:pPr>
        <w:tabs>
          <w:tab w:val="left" w:pos="6672"/>
        </w:tabs>
      </w:pPr>
    </w:p>
    <w:p w14:paraId="670CBADF" w14:textId="3729BF9A" w:rsidR="007B5195" w:rsidRPr="007B5195" w:rsidRDefault="007B5195" w:rsidP="007B5195">
      <w:pPr>
        <w:pStyle w:val="Paragraphedeliste"/>
        <w:numPr>
          <w:ilvl w:val="0"/>
          <w:numId w:val="46"/>
        </w:numPr>
        <w:tabs>
          <w:tab w:val="left" w:pos="6672"/>
        </w:tabs>
        <w:rPr>
          <w:color w:val="8064A2" w:themeColor="accent4"/>
          <w:u w:val="single"/>
        </w:rPr>
      </w:pPr>
      <w:r w:rsidRPr="007B5195">
        <w:rPr>
          <w:color w:val="8064A2" w:themeColor="accent4"/>
          <w:u w:val="single"/>
        </w:rPr>
        <w:t>Ceux qui prient : le clergé.</w:t>
      </w:r>
    </w:p>
    <w:p w14:paraId="1C9C670B" w14:textId="77777777" w:rsidR="007B5195" w:rsidRDefault="007B5195" w:rsidP="007B5195">
      <w:pPr>
        <w:tabs>
          <w:tab w:val="left" w:pos="6672"/>
        </w:tabs>
      </w:pPr>
    </w:p>
    <w:p w14:paraId="48D533FA" w14:textId="0A604F22" w:rsidR="007B5195" w:rsidRDefault="007B5195" w:rsidP="007B5195">
      <w:pPr>
        <w:tabs>
          <w:tab w:val="left" w:pos="6672"/>
        </w:tabs>
      </w:pPr>
      <w:r>
        <w:t xml:space="preserve">Ils sont diversement qualifiés, on les appellera les gens d’Eglise, les clercs, ou encore les ecclésiastiques. </w:t>
      </w:r>
    </w:p>
    <w:p w14:paraId="2BC88AF8" w14:textId="77777777" w:rsidR="007B5195" w:rsidRDefault="007B5195" w:rsidP="007B5195">
      <w:pPr>
        <w:tabs>
          <w:tab w:val="left" w:pos="6672"/>
        </w:tabs>
      </w:pPr>
    </w:p>
    <w:p w14:paraId="478807BD" w14:textId="50A5B2DF" w:rsidR="007B5195" w:rsidRDefault="007B5195" w:rsidP="007B5195">
      <w:pPr>
        <w:tabs>
          <w:tab w:val="left" w:pos="6672"/>
        </w:tabs>
      </w:pPr>
      <w:r>
        <w:t xml:space="preserve">Tous les hommes libres qui sont issus par un mariage légitime et qui tiennent d’une bonne éducation peuvent être ecclésiastiques. </w:t>
      </w:r>
    </w:p>
    <w:p w14:paraId="2E716E6A" w14:textId="77777777" w:rsidR="007B5195" w:rsidRDefault="007B5195" w:rsidP="007B5195">
      <w:pPr>
        <w:tabs>
          <w:tab w:val="left" w:pos="6672"/>
        </w:tabs>
      </w:pPr>
    </w:p>
    <w:p w14:paraId="65CAC7E7" w14:textId="77777777" w:rsidR="00AB30ED" w:rsidRDefault="007B5195" w:rsidP="007B5195">
      <w:pPr>
        <w:pStyle w:val="Paragraphedeliste"/>
        <w:numPr>
          <w:ilvl w:val="0"/>
          <w:numId w:val="47"/>
        </w:numPr>
        <w:tabs>
          <w:tab w:val="left" w:pos="6672"/>
        </w:tabs>
      </w:pPr>
      <w:r>
        <w:t>Le</w:t>
      </w:r>
      <w:r w:rsidR="00AB30ED">
        <w:t xml:space="preserve"> </w:t>
      </w:r>
      <w:r w:rsidR="00AB30ED" w:rsidRPr="00AB30ED">
        <w:rPr>
          <w:b/>
        </w:rPr>
        <w:t>clergé séculier</w:t>
      </w:r>
      <w:r w:rsidR="00AB30ED">
        <w:t>.</w:t>
      </w:r>
    </w:p>
    <w:p w14:paraId="1A5C8FB3" w14:textId="25B9CA08" w:rsidR="007B5195" w:rsidRDefault="00AB30ED" w:rsidP="00AB30ED">
      <w:pPr>
        <w:pStyle w:val="Paragraphedeliste"/>
        <w:tabs>
          <w:tab w:val="left" w:pos="6672"/>
        </w:tabs>
      </w:pPr>
      <w:r>
        <w:t>C</w:t>
      </w:r>
      <w:r w:rsidR="007B5195">
        <w:t>elui qui vie dans le siècle, celui en contact de la population. Il repose sur la hiérarchie suivante :</w:t>
      </w:r>
    </w:p>
    <w:p w14:paraId="7BE13A8C" w14:textId="77777777" w:rsidR="007B5195" w:rsidRDefault="007B5195" w:rsidP="007B5195">
      <w:pPr>
        <w:pStyle w:val="Paragraphedeliste"/>
        <w:tabs>
          <w:tab w:val="left" w:pos="6672"/>
        </w:tabs>
      </w:pPr>
    </w:p>
    <w:p w14:paraId="7E842B88" w14:textId="2280B207" w:rsidR="007B5195" w:rsidRDefault="007B5195" w:rsidP="007B5195">
      <w:pPr>
        <w:pStyle w:val="Paragraphedeliste"/>
        <w:numPr>
          <w:ilvl w:val="0"/>
          <w:numId w:val="48"/>
        </w:numPr>
        <w:tabs>
          <w:tab w:val="left" w:pos="6672"/>
        </w:tabs>
      </w:pPr>
      <w:r>
        <w:t>Evêque et Diocèse : l’évêque administre un diocèse et a un grand pouvoir administratif. En effet, il dispose du droit de nomination des curés et contrôlent la bonne gestion des diocèses et des paroisses. Il a également un pouvoir judiciaire, puisqu’il préside le Tribunal Ecclésiastique (l’</w:t>
      </w:r>
      <w:r w:rsidRPr="007B5195">
        <w:rPr>
          <w:i/>
        </w:rPr>
        <w:t>Officialité</w:t>
      </w:r>
      <w:r>
        <w:t xml:space="preserve">) où sont jugés tous les ecclésiastiques ainsi que les veuves et les orphelins. </w:t>
      </w:r>
      <w:r w:rsidR="00AB30ED">
        <w:t xml:space="preserve"> Ils contribuent aussi à l’élaboration du droit canonique, du droit spécifique.</w:t>
      </w:r>
    </w:p>
    <w:p w14:paraId="1434C247" w14:textId="014A7145" w:rsidR="007B5195" w:rsidRDefault="007B5195" w:rsidP="007B5195">
      <w:pPr>
        <w:pStyle w:val="Paragraphedeliste"/>
        <w:numPr>
          <w:ilvl w:val="0"/>
          <w:numId w:val="48"/>
        </w:numPr>
        <w:tabs>
          <w:tab w:val="left" w:pos="6672"/>
        </w:tabs>
      </w:pPr>
      <w:r>
        <w:t xml:space="preserve">Paroisse et curé : soumis à la hiérarchie de l’évêque. </w:t>
      </w:r>
    </w:p>
    <w:p w14:paraId="02F1FDAB" w14:textId="77777777" w:rsidR="007B5195" w:rsidRDefault="007B5195" w:rsidP="007B5195">
      <w:pPr>
        <w:tabs>
          <w:tab w:val="left" w:pos="6672"/>
        </w:tabs>
      </w:pPr>
    </w:p>
    <w:p w14:paraId="63886321" w14:textId="77777777" w:rsidR="00AB30ED" w:rsidRDefault="00AB30ED" w:rsidP="007B5195">
      <w:pPr>
        <w:tabs>
          <w:tab w:val="left" w:pos="6672"/>
        </w:tabs>
      </w:pPr>
    </w:p>
    <w:p w14:paraId="14C82224" w14:textId="77777777" w:rsidR="007B5195" w:rsidRDefault="007B5195" w:rsidP="007B5195">
      <w:pPr>
        <w:tabs>
          <w:tab w:val="left" w:pos="6672"/>
        </w:tabs>
      </w:pPr>
    </w:p>
    <w:p w14:paraId="50CA3853" w14:textId="63434270" w:rsidR="007B5195" w:rsidRDefault="007B5195" w:rsidP="007B5195">
      <w:pPr>
        <w:pStyle w:val="Paragraphedeliste"/>
        <w:numPr>
          <w:ilvl w:val="0"/>
          <w:numId w:val="47"/>
        </w:numPr>
        <w:tabs>
          <w:tab w:val="left" w:pos="6672"/>
        </w:tabs>
      </w:pPr>
      <w:r>
        <w:t xml:space="preserve">Le </w:t>
      </w:r>
      <w:r w:rsidRPr="00AB30ED">
        <w:rPr>
          <w:b/>
        </w:rPr>
        <w:t>clergé régulier</w:t>
      </w:r>
      <w:r w:rsidR="00AB30ED">
        <w:t>.</w:t>
      </w:r>
    </w:p>
    <w:p w14:paraId="1A950DE8" w14:textId="77777777" w:rsidR="00AB30ED" w:rsidRDefault="00AB30ED" w:rsidP="00AB30ED">
      <w:pPr>
        <w:pStyle w:val="Paragraphedeliste"/>
        <w:tabs>
          <w:tab w:val="left" w:pos="6672"/>
        </w:tabs>
      </w:pPr>
    </w:p>
    <w:p w14:paraId="2658B5A1" w14:textId="5FF834E9" w:rsidR="00AB30ED" w:rsidRDefault="00AB30ED" w:rsidP="00AB30ED">
      <w:pPr>
        <w:pStyle w:val="Paragraphedeliste"/>
        <w:numPr>
          <w:ilvl w:val="0"/>
          <w:numId w:val="49"/>
        </w:numPr>
        <w:tabs>
          <w:tab w:val="left" w:pos="6672"/>
        </w:tabs>
      </w:pPr>
      <w:r>
        <w:t>Monastères</w:t>
      </w:r>
    </w:p>
    <w:p w14:paraId="58EB8FCB" w14:textId="7BEF7400" w:rsidR="00AB30ED" w:rsidRDefault="00AB30ED" w:rsidP="00AB30ED">
      <w:pPr>
        <w:pStyle w:val="Paragraphedeliste"/>
        <w:numPr>
          <w:ilvl w:val="0"/>
          <w:numId w:val="49"/>
        </w:numPr>
        <w:tabs>
          <w:tab w:val="left" w:pos="6672"/>
        </w:tabs>
      </w:pPr>
      <w:r>
        <w:t>Couvent</w:t>
      </w:r>
    </w:p>
    <w:p w14:paraId="5012CA80" w14:textId="2C422C99" w:rsidR="00AB30ED" w:rsidRDefault="00AB30ED" w:rsidP="00AB30ED">
      <w:pPr>
        <w:pStyle w:val="Paragraphedeliste"/>
        <w:numPr>
          <w:ilvl w:val="0"/>
          <w:numId w:val="49"/>
        </w:numPr>
        <w:tabs>
          <w:tab w:val="left" w:pos="6672"/>
        </w:tabs>
      </w:pPr>
      <w:r>
        <w:t>Abbaye</w:t>
      </w:r>
    </w:p>
    <w:p w14:paraId="01B5A228" w14:textId="77777777" w:rsidR="00AB30ED" w:rsidRDefault="00AB30ED" w:rsidP="00AB30ED">
      <w:pPr>
        <w:tabs>
          <w:tab w:val="left" w:pos="6672"/>
        </w:tabs>
      </w:pPr>
    </w:p>
    <w:p w14:paraId="5ADCC58F" w14:textId="5B89DD49" w:rsidR="00AB30ED" w:rsidRDefault="00AB30ED" w:rsidP="00AB30ED">
      <w:pPr>
        <w:tabs>
          <w:tab w:val="left" w:pos="6672"/>
        </w:tabs>
      </w:pPr>
      <w:r>
        <w:t>Ils ont une règle de vie qui leur est propre. Classiquement, ce sont eux qui font vœux de pauvreté, vœux de chasteté.</w:t>
      </w:r>
    </w:p>
    <w:p w14:paraId="54B26998" w14:textId="77777777" w:rsidR="00AB30ED" w:rsidRDefault="00AB30ED" w:rsidP="00AB30ED">
      <w:pPr>
        <w:tabs>
          <w:tab w:val="left" w:pos="6672"/>
        </w:tabs>
      </w:pPr>
    </w:p>
    <w:p w14:paraId="52FB1707" w14:textId="74A7EE97" w:rsidR="00AB30ED" w:rsidRDefault="00AB30ED" w:rsidP="00AB30ED">
      <w:pPr>
        <w:tabs>
          <w:tab w:val="left" w:pos="6672"/>
        </w:tabs>
      </w:pPr>
      <w:r>
        <w:t>Ces circonscriptions ecclésiastiques sont contaminées par l’ordre seigneurial : les diocèses deviennent des seigneuries et l’évêque les dirigent comme une seigneurie.</w:t>
      </w:r>
    </w:p>
    <w:p w14:paraId="69790EBD" w14:textId="6AE8A381" w:rsidR="00AB30ED" w:rsidRDefault="00AB30ED" w:rsidP="00AB30ED">
      <w:pPr>
        <w:tabs>
          <w:tab w:val="left" w:pos="6672"/>
        </w:tabs>
      </w:pPr>
      <w:r>
        <w:t>Chaque couvent, chaque monastère, chaque abbaye devient une seigneurie, et chacun provoque et pratique les règles de l’ordre seigneurial. En d’autres termes, le clergé n’est pas un ordre à part.</w:t>
      </w:r>
    </w:p>
    <w:p w14:paraId="691BCF32" w14:textId="77777777" w:rsidR="00AB30ED" w:rsidRDefault="00AB30ED" w:rsidP="00AB30ED">
      <w:pPr>
        <w:tabs>
          <w:tab w:val="left" w:pos="6672"/>
        </w:tabs>
      </w:pPr>
    </w:p>
    <w:p w14:paraId="79D56CBE" w14:textId="526D056C" w:rsidR="00AB30ED" w:rsidRPr="00AB30ED" w:rsidRDefault="00AB30ED" w:rsidP="00AB30ED">
      <w:pPr>
        <w:pStyle w:val="Paragraphedeliste"/>
        <w:numPr>
          <w:ilvl w:val="0"/>
          <w:numId w:val="46"/>
        </w:numPr>
        <w:tabs>
          <w:tab w:val="left" w:pos="6672"/>
        </w:tabs>
        <w:rPr>
          <w:color w:val="8064A2" w:themeColor="accent4"/>
          <w:u w:val="single"/>
        </w:rPr>
      </w:pPr>
      <w:r w:rsidRPr="00AB30ED">
        <w:rPr>
          <w:color w:val="8064A2" w:themeColor="accent4"/>
          <w:u w:val="single"/>
        </w:rPr>
        <w:t>Ceux qui combattent : les nobles.</w:t>
      </w:r>
    </w:p>
    <w:p w14:paraId="567794F0" w14:textId="77777777" w:rsidR="00AB30ED" w:rsidRDefault="00AB30ED" w:rsidP="00AB30ED">
      <w:pPr>
        <w:tabs>
          <w:tab w:val="left" w:pos="6672"/>
        </w:tabs>
      </w:pPr>
    </w:p>
    <w:p w14:paraId="61AD5E89" w14:textId="70B76E01" w:rsidR="006B6CA2" w:rsidRDefault="00AB30ED" w:rsidP="00AB30ED">
      <w:pPr>
        <w:tabs>
          <w:tab w:val="left" w:pos="6672"/>
        </w:tabs>
      </w:pPr>
      <w:r>
        <w:t xml:space="preserve">La noblesse puise son origine sur les Grands, dans l’entourage du Roi. D’autres disent que les nobles sont les fidèles du Roi, c’est à dire ceux qui ont prêté le serment de fidélité au Roi. </w:t>
      </w:r>
      <w:r w:rsidR="006B6CA2">
        <w:t>Enfin, d’autres pensent que les nobles ont l’autorité de commander, et d’avoir les armes.</w:t>
      </w:r>
    </w:p>
    <w:p w14:paraId="48040962" w14:textId="06E87033" w:rsidR="006B6CA2" w:rsidRDefault="006B6CA2" w:rsidP="00AB30ED">
      <w:pPr>
        <w:tabs>
          <w:tab w:val="left" w:pos="6672"/>
        </w:tabs>
      </w:pPr>
      <w:r>
        <w:sym w:font="Wingdings" w:char="F0E0"/>
      </w:r>
      <w:r>
        <w:t xml:space="preserve"> Le point commun est la </w:t>
      </w:r>
      <w:r w:rsidRPr="006B6CA2">
        <w:rPr>
          <w:b/>
        </w:rPr>
        <w:t>supériorité</w:t>
      </w:r>
      <w:r>
        <w:t>.</w:t>
      </w:r>
    </w:p>
    <w:p w14:paraId="4829CE9E" w14:textId="77777777" w:rsidR="006B6CA2" w:rsidRDefault="006B6CA2" w:rsidP="00AB30ED">
      <w:pPr>
        <w:tabs>
          <w:tab w:val="left" w:pos="6672"/>
        </w:tabs>
      </w:pPr>
    </w:p>
    <w:p w14:paraId="1E24FE1D" w14:textId="4B6FB2EC" w:rsidR="006B6CA2" w:rsidRDefault="006B6CA2" w:rsidP="00AB30ED">
      <w:pPr>
        <w:tabs>
          <w:tab w:val="left" w:pos="6672"/>
        </w:tabs>
      </w:pPr>
      <w:r>
        <w:t>Cette noblesse va s’ouvrir aux chevaliers : « tout homme devient noble en se faisant adouber ».</w:t>
      </w:r>
    </w:p>
    <w:p w14:paraId="172FF7D5" w14:textId="09A763C1" w:rsidR="006B6CA2" w:rsidRDefault="006B6CA2" w:rsidP="00AB30ED">
      <w:pPr>
        <w:tabs>
          <w:tab w:val="left" w:pos="6672"/>
        </w:tabs>
      </w:pPr>
      <w:r>
        <w:sym w:font="Wingdings" w:char="F0E0"/>
      </w:r>
      <w:r>
        <w:t xml:space="preserve"> Cela permet de conférer la noblesse à ce chevalier, en sachant qu’au départ, le chevalier n’est qu’un soldat, mais la chevalerie a été récupéré par l’Eglise, et devient donc une confrérie militaire et religieuse. </w:t>
      </w:r>
    </w:p>
    <w:p w14:paraId="34453678" w14:textId="77777777" w:rsidR="00CE38F1" w:rsidRDefault="00CE38F1" w:rsidP="00AB30ED">
      <w:pPr>
        <w:tabs>
          <w:tab w:val="left" w:pos="6672"/>
        </w:tabs>
      </w:pPr>
    </w:p>
    <w:p w14:paraId="5E476EB6" w14:textId="4E1BB371" w:rsidR="00CE38F1" w:rsidRPr="00CE38F1" w:rsidRDefault="00CE38F1" w:rsidP="002E5940">
      <w:pPr>
        <w:tabs>
          <w:tab w:val="left" w:pos="6672"/>
        </w:tabs>
        <w:outlineLvl w:val="0"/>
        <w:rPr>
          <w:u w:val="single"/>
        </w:rPr>
      </w:pPr>
      <w:r w:rsidRPr="00CE38F1">
        <w:rPr>
          <w:u w:val="single"/>
        </w:rPr>
        <w:t>Autres moyens de devenir noble :</w:t>
      </w:r>
    </w:p>
    <w:p w14:paraId="17BFD4C3" w14:textId="77777777" w:rsidR="00CE38F1" w:rsidRDefault="00CE38F1" w:rsidP="00AB30ED">
      <w:pPr>
        <w:tabs>
          <w:tab w:val="left" w:pos="6672"/>
        </w:tabs>
      </w:pPr>
    </w:p>
    <w:p w14:paraId="35520718" w14:textId="3E630090" w:rsidR="00CE38F1" w:rsidRDefault="00CE38F1" w:rsidP="00CE38F1">
      <w:pPr>
        <w:pStyle w:val="Paragraphedeliste"/>
        <w:numPr>
          <w:ilvl w:val="0"/>
          <w:numId w:val="50"/>
        </w:numPr>
        <w:tabs>
          <w:tab w:val="left" w:pos="6672"/>
        </w:tabs>
      </w:pPr>
      <w:r>
        <w:t xml:space="preserve">Par la </w:t>
      </w:r>
      <w:r w:rsidRPr="00CE38F1">
        <w:rPr>
          <w:b/>
        </w:rPr>
        <w:t>filiation paternelle</w:t>
      </w:r>
      <w:r>
        <w:t>.</w:t>
      </w:r>
    </w:p>
    <w:p w14:paraId="578C59EF" w14:textId="66F535ED" w:rsidR="00CE38F1" w:rsidRDefault="00CE38F1" w:rsidP="00CE38F1">
      <w:pPr>
        <w:pStyle w:val="Paragraphedeliste"/>
        <w:numPr>
          <w:ilvl w:val="0"/>
          <w:numId w:val="50"/>
        </w:numPr>
        <w:tabs>
          <w:tab w:val="left" w:pos="6672"/>
        </w:tabs>
      </w:pPr>
      <w:r>
        <w:t>Par l’</w:t>
      </w:r>
      <w:r w:rsidRPr="00CE38F1">
        <w:rPr>
          <w:b/>
        </w:rPr>
        <w:t>adoubement</w:t>
      </w:r>
      <w:r>
        <w:t> : procédure par laquelle un homme accèdent au rang de chevalier.</w:t>
      </w:r>
    </w:p>
    <w:p w14:paraId="2EBEC0BF" w14:textId="1372D590" w:rsidR="00CE38F1" w:rsidRDefault="00CE38F1" w:rsidP="00CE38F1">
      <w:pPr>
        <w:pStyle w:val="Paragraphedeliste"/>
        <w:numPr>
          <w:ilvl w:val="0"/>
          <w:numId w:val="50"/>
        </w:numPr>
        <w:tabs>
          <w:tab w:val="left" w:pos="6672"/>
        </w:tabs>
      </w:pPr>
      <w:r>
        <w:t xml:space="preserve">Par le </w:t>
      </w:r>
      <w:r w:rsidRPr="00CE38F1">
        <w:rPr>
          <w:b/>
        </w:rPr>
        <w:t>fief </w:t>
      </w:r>
      <w:r>
        <w:t>: tenure noble.</w:t>
      </w:r>
    </w:p>
    <w:p w14:paraId="3777A425" w14:textId="77777777" w:rsidR="00CE38F1" w:rsidRDefault="00CE38F1" w:rsidP="00CE38F1">
      <w:pPr>
        <w:tabs>
          <w:tab w:val="left" w:pos="6672"/>
        </w:tabs>
      </w:pPr>
    </w:p>
    <w:p w14:paraId="28CE8531" w14:textId="3BF23C3C" w:rsidR="007072B5" w:rsidRPr="007072B5" w:rsidRDefault="007072B5" w:rsidP="00CE38F1">
      <w:pPr>
        <w:tabs>
          <w:tab w:val="left" w:pos="6672"/>
        </w:tabs>
      </w:pPr>
      <w:r>
        <w:t xml:space="preserve">Les nobles ont un </w:t>
      </w:r>
      <w:r w:rsidRPr="007072B5">
        <w:rPr>
          <w:u w:val="single"/>
        </w:rPr>
        <w:t>grand prestige social</w:t>
      </w:r>
      <w:r>
        <w:rPr>
          <w:u w:val="single"/>
        </w:rPr>
        <w:t> </w:t>
      </w:r>
      <w:r>
        <w:t>:</w:t>
      </w:r>
    </w:p>
    <w:p w14:paraId="2B837CFF" w14:textId="77777777" w:rsidR="007072B5" w:rsidRDefault="007072B5" w:rsidP="00CE38F1">
      <w:pPr>
        <w:tabs>
          <w:tab w:val="left" w:pos="6672"/>
        </w:tabs>
      </w:pPr>
    </w:p>
    <w:p w14:paraId="650B7ABE" w14:textId="252B2A99" w:rsidR="00CE38F1" w:rsidRDefault="007072B5" w:rsidP="007072B5">
      <w:pPr>
        <w:pStyle w:val="Paragraphedeliste"/>
        <w:numPr>
          <w:ilvl w:val="0"/>
          <w:numId w:val="51"/>
        </w:numPr>
        <w:tabs>
          <w:tab w:val="left" w:pos="6672"/>
        </w:tabs>
      </w:pPr>
      <w:r>
        <w:t xml:space="preserve">Ils ont le privilège de </w:t>
      </w:r>
      <w:r w:rsidRPr="00451657">
        <w:rPr>
          <w:b/>
        </w:rPr>
        <w:t>porter les armes</w:t>
      </w:r>
      <w:r>
        <w:t>, dans l’Ancien Droit.</w:t>
      </w:r>
    </w:p>
    <w:p w14:paraId="040DEE60" w14:textId="61634BF3" w:rsidR="007072B5" w:rsidRDefault="007072B5" w:rsidP="007072B5">
      <w:pPr>
        <w:pStyle w:val="Paragraphedeliste"/>
        <w:numPr>
          <w:ilvl w:val="0"/>
          <w:numId w:val="51"/>
        </w:numPr>
        <w:tabs>
          <w:tab w:val="left" w:pos="6672"/>
        </w:tabs>
      </w:pPr>
      <w:r>
        <w:t xml:space="preserve">Seuls eux peuvent </w:t>
      </w:r>
      <w:r w:rsidRPr="00451657">
        <w:rPr>
          <w:b/>
        </w:rPr>
        <w:t>combattre à che</w:t>
      </w:r>
      <w:r w:rsidR="00451657">
        <w:rPr>
          <w:b/>
        </w:rPr>
        <w:t>val</w:t>
      </w:r>
      <w:r>
        <w:t>.</w:t>
      </w:r>
    </w:p>
    <w:p w14:paraId="4044BFAA" w14:textId="11FF7BE8" w:rsidR="007072B5" w:rsidRDefault="007072B5" w:rsidP="007072B5">
      <w:pPr>
        <w:pStyle w:val="Paragraphedeliste"/>
        <w:numPr>
          <w:ilvl w:val="0"/>
          <w:numId w:val="51"/>
        </w:numPr>
        <w:tabs>
          <w:tab w:val="left" w:pos="6672"/>
        </w:tabs>
      </w:pPr>
      <w:r>
        <w:t xml:space="preserve">Ils ne peuvent </w:t>
      </w:r>
      <w:r w:rsidRPr="00451657">
        <w:rPr>
          <w:b/>
        </w:rPr>
        <w:t>être jugé que par des nobles</w:t>
      </w:r>
      <w:r>
        <w:t xml:space="preserve"> (privilège judiciaire).</w:t>
      </w:r>
    </w:p>
    <w:p w14:paraId="3DE7BBEC" w14:textId="7718AB57" w:rsidR="007072B5" w:rsidRDefault="007072B5" w:rsidP="007072B5">
      <w:pPr>
        <w:pStyle w:val="Paragraphedeliste"/>
        <w:numPr>
          <w:ilvl w:val="0"/>
          <w:numId w:val="51"/>
        </w:numPr>
        <w:tabs>
          <w:tab w:val="left" w:pos="6672"/>
        </w:tabs>
      </w:pPr>
      <w:r>
        <w:t xml:space="preserve">Ils ne peuvent </w:t>
      </w:r>
      <w:r w:rsidRPr="00451657">
        <w:rPr>
          <w:b/>
        </w:rPr>
        <w:t>qu’être décapité</w:t>
      </w:r>
      <w:r>
        <w:t xml:space="preserve"> (privilège).</w:t>
      </w:r>
    </w:p>
    <w:p w14:paraId="467690D5" w14:textId="41A4834E" w:rsidR="00451657" w:rsidRDefault="00451657" w:rsidP="007072B5">
      <w:pPr>
        <w:pStyle w:val="Paragraphedeliste"/>
        <w:numPr>
          <w:ilvl w:val="0"/>
          <w:numId w:val="51"/>
        </w:numPr>
        <w:tabs>
          <w:tab w:val="left" w:pos="6672"/>
        </w:tabs>
      </w:pPr>
      <w:r>
        <w:t xml:space="preserve">Privilège de </w:t>
      </w:r>
      <w:r w:rsidRPr="00451657">
        <w:rPr>
          <w:b/>
        </w:rPr>
        <w:t>l’exemption d’impôt </w:t>
      </w:r>
      <w:r>
        <w:t xml:space="preserve">: tout simplement car les nobles paient l’impôt du sang. </w:t>
      </w:r>
    </w:p>
    <w:p w14:paraId="3965842B" w14:textId="0474CAE7" w:rsidR="00451657" w:rsidRDefault="00451657" w:rsidP="007072B5">
      <w:pPr>
        <w:pStyle w:val="Paragraphedeliste"/>
        <w:numPr>
          <w:ilvl w:val="0"/>
          <w:numId w:val="51"/>
        </w:numPr>
        <w:tabs>
          <w:tab w:val="left" w:pos="6672"/>
        </w:tabs>
      </w:pPr>
      <w:r>
        <w:t xml:space="preserve">Le </w:t>
      </w:r>
      <w:r w:rsidRPr="00451657">
        <w:rPr>
          <w:b/>
        </w:rPr>
        <w:t>droit d’ainesse </w:t>
      </w:r>
      <w:r>
        <w:t>: le droit de favoriser un enfant, l’aîné. C’est un droit en matière de succession.</w:t>
      </w:r>
    </w:p>
    <w:p w14:paraId="22DA7B9A" w14:textId="11EA86FC" w:rsidR="0037583F" w:rsidRPr="0037583F" w:rsidRDefault="0037583F" w:rsidP="0037583F">
      <w:pPr>
        <w:pStyle w:val="Paragraphedeliste"/>
        <w:numPr>
          <w:ilvl w:val="0"/>
          <w:numId w:val="46"/>
        </w:numPr>
        <w:tabs>
          <w:tab w:val="left" w:pos="6672"/>
        </w:tabs>
        <w:rPr>
          <w:color w:val="8064A2" w:themeColor="accent4"/>
          <w:u w:val="single"/>
        </w:rPr>
      </w:pPr>
      <w:r w:rsidRPr="0037583F">
        <w:rPr>
          <w:color w:val="8064A2" w:themeColor="accent4"/>
          <w:u w:val="single"/>
        </w:rPr>
        <w:t>Ceux qui travaillent : les roturiers.</w:t>
      </w:r>
    </w:p>
    <w:p w14:paraId="04321F61" w14:textId="77777777" w:rsidR="0037583F" w:rsidRDefault="0037583F" w:rsidP="0037583F">
      <w:pPr>
        <w:tabs>
          <w:tab w:val="left" w:pos="6672"/>
        </w:tabs>
      </w:pPr>
    </w:p>
    <w:p w14:paraId="34D5287B" w14:textId="3A67FF77" w:rsidR="0037583F" w:rsidRDefault="0037583F" w:rsidP="0037583F">
      <w:pPr>
        <w:tabs>
          <w:tab w:val="left" w:pos="6672"/>
        </w:tabs>
      </w:pPr>
      <w:r>
        <w:t xml:space="preserve">Ce sont ceux qui ne prient pas, et ceux qui ne combattent pas. Ils sont forcément des roturiers. </w:t>
      </w:r>
    </w:p>
    <w:p w14:paraId="2D19308B" w14:textId="77777777" w:rsidR="0037583F" w:rsidRDefault="0037583F" w:rsidP="0037583F">
      <w:pPr>
        <w:tabs>
          <w:tab w:val="left" w:pos="6672"/>
        </w:tabs>
      </w:pPr>
    </w:p>
    <w:p w14:paraId="42C05032" w14:textId="2DEC9F02" w:rsidR="0037583F" w:rsidRDefault="0037583F" w:rsidP="002E5940">
      <w:pPr>
        <w:tabs>
          <w:tab w:val="left" w:pos="6672"/>
        </w:tabs>
        <w:outlineLvl w:val="0"/>
      </w:pPr>
      <w:r>
        <w:t>Ceux-ci se subdivisent entre hommes libres et hommes non-libres.</w:t>
      </w:r>
    </w:p>
    <w:p w14:paraId="55E7852B" w14:textId="77777777" w:rsidR="0037583F" w:rsidRDefault="0037583F" w:rsidP="0037583F">
      <w:pPr>
        <w:tabs>
          <w:tab w:val="left" w:pos="6672"/>
        </w:tabs>
      </w:pPr>
    </w:p>
    <w:p w14:paraId="699CE824" w14:textId="40ADFAFC" w:rsidR="0037583F" w:rsidRDefault="0037583F" w:rsidP="0037583F">
      <w:pPr>
        <w:pStyle w:val="Paragraphedeliste"/>
        <w:numPr>
          <w:ilvl w:val="0"/>
          <w:numId w:val="47"/>
        </w:numPr>
        <w:tabs>
          <w:tab w:val="left" w:pos="6672"/>
        </w:tabs>
      </w:pPr>
      <w:r>
        <w:t xml:space="preserve">Les hommes non libres : </w:t>
      </w:r>
      <w:r w:rsidRPr="00247874">
        <w:rPr>
          <w:b/>
        </w:rPr>
        <w:t>les serfs</w:t>
      </w:r>
      <w:r>
        <w:t>.</w:t>
      </w:r>
    </w:p>
    <w:p w14:paraId="2C291F99" w14:textId="5531BD72" w:rsidR="0037583F" w:rsidRDefault="0037583F" w:rsidP="0037583F">
      <w:pPr>
        <w:pStyle w:val="Paragraphedeliste"/>
        <w:tabs>
          <w:tab w:val="left" w:pos="6672"/>
        </w:tabs>
      </w:pPr>
      <w:r>
        <w:t>Ils sont dans un état de servitude (d’où la racine serfs). Ce ne sont pas des esclaves, il faut distinguer les serfs des esclaves. Il existait un statut d’esclavage dans l’Antiquité Romaine, mais il est en régression grâce à l’Eglise, qui a fait nettement reculer l’esclavage.</w:t>
      </w:r>
    </w:p>
    <w:p w14:paraId="5D5244E1" w14:textId="565EC092" w:rsidR="00247874" w:rsidRDefault="00247874" w:rsidP="0037583F">
      <w:pPr>
        <w:pStyle w:val="Paragraphedeliste"/>
        <w:tabs>
          <w:tab w:val="left" w:pos="6672"/>
        </w:tabs>
      </w:pPr>
      <w:r>
        <w:t>Ici, les serfs sont des personnes juridiques, mais ils n’ont pas de libertés : ils sont dans une étroite dépendance à l’égard des seigneurs.</w:t>
      </w:r>
    </w:p>
    <w:p w14:paraId="6037C3C8" w14:textId="77777777" w:rsidR="00247874" w:rsidRDefault="00247874" w:rsidP="0037583F">
      <w:pPr>
        <w:pStyle w:val="Paragraphedeliste"/>
        <w:tabs>
          <w:tab w:val="left" w:pos="6672"/>
        </w:tabs>
      </w:pPr>
    </w:p>
    <w:p w14:paraId="0C0E96FB" w14:textId="6221821D" w:rsidR="00247874" w:rsidRDefault="00247874" w:rsidP="00A126A0">
      <w:pPr>
        <w:pStyle w:val="Paragraphedeliste"/>
        <w:numPr>
          <w:ilvl w:val="0"/>
          <w:numId w:val="52"/>
        </w:numPr>
        <w:tabs>
          <w:tab w:val="left" w:pos="6672"/>
        </w:tabs>
      </w:pPr>
      <w:r>
        <w:t>Hommes de corps : les serfs sont attachés au corps du Seigneur.</w:t>
      </w:r>
    </w:p>
    <w:p w14:paraId="3C81FF07" w14:textId="5ECB6E82" w:rsidR="00247874" w:rsidRDefault="00247874" w:rsidP="00A126A0">
      <w:pPr>
        <w:pStyle w:val="Paragraphedeliste"/>
        <w:numPr>
          <w:ilvl w:val="0"/>
          <w:numId w:val="52"/>
        </w:numPr>
        <w:tabs>
          <w:tab w:val="left" w:pos="6672"/>
        </w:tabs>
      </w:pPr>
      <w:r>
        <w:t>Homme de corps et de poursuite : si les serfs s’échappent de leur tenue de serviteur, le seigneur peut les poursuivre afin de les reconduire vers leur terre.</w:t>
      </w:r>
    </w:p>
    <w:p w14:paraId="751FC4BD" w14:textId="6410C59A" w:rsidR="00247874" w:rsidRDefault="005A76B5" w:rsidP="00A126A0">
      <w:pPr>
        <w:pStyle w:val="Paragraphedeliste"/>
        <w:numPr>
          <w:ilvl w:val="0"/>
          <w:numId w:val="52"/>
        </w:numPr>
        <w:tabs>
          <w:tab w:val="left" w:pos="6672"/>
        </w:tabs>
      </w:pPr>
      <w:r>
        <w:t>Mariage avec autorisation consentant du Seigneur.</w:t>
      </w:r>
    </w:p>
    <w:p w14:paraId="72798DEB" w14:textId="390854CB" w:rsidR="005A76B5" w:rsidRDefault="005A76B5" w:rsidP="00A126A0">
      <w:pPr>
        <w:pStyle w:val="Paragraphedeliste"/>
        <w:numPr>
          <w:ilvl w:val="0"/>
          <w:numId w:val="52"/>
        </w:numPr>
        <w:tabs>
          <w:tab w:val="left" w:pos="6672"/>
        </w:tabs>
      </w:pPr>
      <w:r>
        <w:t>Pas de transmission libre des biens = mainmorte : ils ne donnent pas leur bien à leur descendanc</w:t>
      </w:r>
      <w:r w:rsidR="003C36D3">
        <w:t>e. Celui qui hérite les biens des</w:t>
      </w:r>
      <w:r>
        <w:t xml:space="preserve"> serfs </w:t>
      </w:r>
      <w:r w:rsidR="003C36D3">
        <w:t>est</w:t>
      </w:r>
      <w:r>
        <w:t xml:space="preserve"> les seigneurs.</w:t>
      </w:r>
    </w:p>
    <w:p w14:paraId="3C465C91" w14:textId="681599F1" w:rsidR="005A76B5" w:rsidRDefault="003C36D3" w:rsidP="00A126A0">
      <w:pPr>
        <w:pStyle w:val="Paragraphedeliste"/>
        <w:numPr>
          <w:ilvl w:val="0"/>
          <w:numId w:val="52"/>
        </w:numPr>
        <w:tabs>
          <w:tab w:val="left" w:pos="6672"/>
        </w:tabs>
      </w:pPr>
      <w:r>
        <w:t>Taillable et corvéable : le serf doit verser une quantité de taxes à la terre qu’il cultive.</w:t>
      </w:r>
    </w:p>
    <w:p w14:paraId="0A86952D" w14:textId="77777777" w:rsidR="003C36D3" w:rsidRDefault="003C36D3" w:rsidP="003C36D3">
      <w:pPr>
        <w:tabs>
          <w:tab w:val="left" w:pos="6672"/>
        </w:tabs>
      </w:pPr>
    </w:p>
    <w:p w14:paraId="30C2178C" w14:textId="176A66C2" w:rsidR="003C36D3" w:rsidRDefault="003C36D3" w:rsidP="003C36D3">
      <w:pPr>
        <w:pStyle w:val="Paragraphedeliste"/>
        <w:numPr>
          <w:ilvl w:val="0"/>
          <w:numId w:val="47"/>
        </w:numPr>
        <w:tabs>
          <w:tab w:val="left" w:pos="6672"/>
        </w:tabs>
      </w:pPr>
      <w:r>
        <w:t xml:space="preserve">Les hommes libres : </w:t>
      </w:r>
      <w:r w:rsidRPr="003C36D3">
        <w:rPr>
          <w:b/>
        </w:rPr>
        <w:t>les vilains</w:t>
      </w:r>
      <w:r>
        <w:t>.</w:t>
      </w:r>
    </w:p>
    <w:p w14:paraId="5DBA5F3C" w14:textId="41F9FF6E" w:rsidR="003C36D3" w:rsidRDefault="003C36D3" w:rsidP="003C36D3">
      <w:pPr>
        <w:pStyle w:val="Paragraphedeliste"/>
        <w:tabs>
          <w:tab w:val="left" w:pos="6672"/>
        </w:tabs>
      </w:pPr>
      <w:r>
        <w:t xml:space="preserve">Ils détiennent des terres et sont assimilables aux serfs, car ils sont aussi dans la dépendance seigneuriale. </w:t>
      </w:r>
    </w:p>
    <w:p w14:paraId="51E464C0" w14:textId="65F3C638" w:rsidR="003C36D3" w:rsidRDefault="003C36D3" w:rsidP="003C36D3">
      <w:pPr>
        <w:pStyle w:val="Paragraphedeliste"/>
        <w:tabs>
          <w:tab w:val="left" w:pos="6672"/>
        </w:tabs>
      </w:pPr>
      <w:r>
        <w:t xml:space="preserve">Seulement, ces vilains ne subissent pas la même incapacité juridique des serfs. Ce sont généralement des paysans dont la fortune varie : certains s’enrichissent tellement qu’ils peuvent accéder au rang de noble. </w:t>
      </w:r>
    </w:p>
    <w:p w14:paraId="540842BC" w14:textId="77777777" w:rsidR="003C36D3" w:rsidRDefault="003C36D3" w:rsidP="003C36D3">
      <w:pPr>
        <w:tabs>
          <w:tab w:val="left" w:pos="6672"/>
        </w:tabs>
      </w:pPr>
    </w:p>
    <w:p w14:paraId="242CA01E" w14:textId="7B69D37B" w:rsidR="003C36D3" w:rsidRDefault="003C36D3" w:rsidP="003C36D3">
      <w:pPr>
        <w:pStyle w:val="Paragraphedeliste"/>
        <w:numPr>
          <w:ilvl w:val="0"/>
          <w:numId w:val="47"/>
        </w:numPr>
        <w:tabs>
          <w:tab w:val="left" w:pos="6672"/>
        </w:tabs>
      </w:pPr>
      <w:r>
        <w:t xml:space="preserve">Les </w:t>
      </w:r>
      <w:r w:rsidRPr="003C36D3">
        <w:rPr>
          <w:i/>
        </w:rPr>
        <w:t>burgenses</w:t>
      </w:r>
      <w:r>
        <w:t xml:space="preserve"> (en français </w:t>
      </w:r>
      <w:r w:rsidRPr="003C36D3">
        <w:rPr>
          <w:b/>
        </w:rPr>
        <w:t>bourgeois</w:t>
      </w:r>
      <w:r>
        <w:t>).</w:t>
      </w:r>
    </w:p>
    <w:p w14:paraId="25E2FD9C" w14:textId="02233EC0" w:rsidR="003C36D3" w:rsidRDefault="003C36D3" w:rsidP="003C36D3">
      <w:pPr>
        <w:pStyle w:val="Paragraphedeliste"/>
        <w:tabs>
          <w:tab w:val="left" w:pos="6672"/>
        </w:tabs>
      </w:pPr>
      <w:r>
        <w:t>La première étymologie du mot est l’homme qui vit dans un bourg ou dans une ville.</w:t>
      </w:r>
    </w:p>
    <w:p w14:paraId="1D2AF5CA" w14:textId="59C0F742" w:rsidR="003C36D3" w:rsidRDefault="003C36D3" w:rsidP="003C36D3">
      <w:pPr>
        <w:pStyle w:val="Paragraphedeliste"/>
        <w:tabs>
          <w:tab w:val="left" w:pos="6672"/>
        </w:tabs>
      </w:pPr>
      <w:r>
        <w:t>Le renouveau urbain est reconnu à partir du XIème siècle, en France. Viennent habiter les villes, des vilains, et outre c</w:t>
      </w:r>
      <w:r w:rsidR="00C67ACE">
        <w:t>eux-ci, il y a aussi des serfs : lorsque les serfs viennent habiter en ville, ils sont libres et affranchis : « l’air de la ville rend libre »</w:t>
      </w:r>
    </w:p>
    <w:p w14:paraId="5ADA89C9" w14:textId="3A2748C0" w:rsidR="00C67ACE" w:rsidRDefault="00C67ACE" w:rsidP="003C36D3">
      <w:pPr>
        <w:pStyle w:val="Paragraphedeliste"/>
        <w:tabs>
          <w:tab w:val="left" w:pos="6672"/>
        </w:tabs>
      </w:pPr>
      <w:r>
        <w:sym w:font="Wingdings" w:char="F0E0"/>
      </w:r>
      <w:r>
        <w:t xml:space="preserve"> Ils accèdent donc au statut de bourgeois, qui administrent la ville au côté des seigneurs. Naturellement, les bourgeois se tournent vers le commerce et l’artisanat et permettent l’enrichissement des villes au Moyen-Âge, ce qui entraine donc une élévation sociale par rapport aux vilains.</w:t>
      </w:r>
    </w:p>
    <w:p w14:paraId="10A903BE" w14:textId="77777777" w:rsidR="007C6DB1" w:rsidRDefault="007C6DB1" w:rsidP="007C6DB1">
      <w:pPr>
        <w:tabs>
          <w:tab w:val="left" w:pos="6672"/>
        </w:tabs>
      </w:pPr>
    </w:p>
    <w:p w14:paraId="4DC720AC" w14:textId="7046E036" w:rsidR="007C6DB1" w:rsidRPr="007C6DB1" w:rsidRDefault="007C6DB1" w:rsidP="002E5940">
      <w:pPr>
        <w:tabs>
          <w:tab w:val="left" w:pos="6672"/>
        </w:tabs>
        <w:jc w:val="center"/>
        <w:outlineLvl w:val="0"/>
        <w:rPr>
          <w:color w:val="9BBB59" w:themeColor="accent3"/>
          <w:u w:val="single"/>
        </w:rPr>
      </w:pPr>
      <w:r w:rsidRPr="007C6DB1">
        <w:rPr>
          <w:color w:val="9BBB59" w:themeColor="accent3"/>
          <w:u w:val="single"/>
        </w:rPr>
        <w:t>Paragraphe 3 : L’autorité seigneuriale.</w:t>
      </w:r>
    </w:p>
    <w:p w14:paraId="7CFC25E6" w14:textId="77777777" w:rsidR="007C6DB1" w:rsidRDefault="007C6DB1" w:rsidP="007C6DB1">
      <w:pPr>
        <w:tabs>
          <w:tab w:val="left" w:pos="6672"/>
        </w:tabs>
      </w:pPr>
    </w:p>
    <w:p w14:paraId="6A147AF7" w14:textId="62089F36" w:rsidR="007C6DB1" w:rsidRDefault="0010242E" w:rsidP="007C6DB1">
      <w:pPr>
        <w:tabs>
          <w:tab w:val="left" w:pos="6672"/>
        </w:tabs>
      </w:pPr>
      <w:r>
        <w:t>Il s’agit d’une seigneurie banale, puisqu’elle repose sur le pouvoir de ban, de commandement. C’est un pouvoir qui s’exerce sur tous les hommes. Autorité absolue à l’égard de ceux qu’il appellera les sujets de sa seigneurie.</w:t>
      </w:r>
    </w:p>
    <w:p w14:paraId="176A3F3C" w14:textId="77777777" w:rsidR="0010242E" w:rsidRDefault="0010242E" w:rsidP="007C6DB1">
      <w:pPr>
        <w:tabs>
          <w:tab w:val="left" w:pos="6672"/>
        </w:tabs>
      </w:pPr>
    </w:p>
    <w:p w14:paraId="7FD0C037" w14:textId="1C290C0F" w:rsidR="0010242E" w:rsidRDefault="00D962D4" w:rsidP="007C6DB1">
      <w:pPr>
        <w:tabs>
          <w:tab w:val="left" w:pos="6672"/>
        </w:tabs>
      </w:pPr>
      <w:r>
        <w:t>Le Roi a délégué des pouvoirs militaires aux ducs, mais aussi des pouvoirs administratifs et judiciaires aux comtes.</w:t>
      </w:r>
    </w:p>
    <w:p w14:paraId="5CF4F8BC" w14:textId="77777777" w:rsidR="00FC46EE" w:rsidRDefault="00FC46EE" w:rsidP="007C6DB1">
      <w:pPr>
        <w:tabs>
          <w:tab w:val="left" w:pos="6672"/>
        </w:tabs>
      </w:pPr>
    </w:p>
    <w:p w14:paraId="3CF71A04" w14:textId="10D33620" w:rsidR="00FC46EE" w:rsidRDefault="00FC46EE" w:rsidP="007C6DB1">
      <w:pPr>
        <w:tabs>
          <w:tab w:val="left" w:pos="6672"/>
        </w:tabs>
      </w:pPr>
      <w:r>
        <w:t xml:space="preserve">L’autorité seigneuriale a donc ce fondement des pouvoirs royaux, mais le fait est qu’avec la décadence des carolingiens au XIème siècle, les seigneurs occultent la délégation royale. Ils usurpent les pouvoirs royaux et exercent les prérogatives de puissances publiques mais en leur propre nom. </w:t>
      </w:r>
    </w:p>
    <w:p w14:paraId="66276825" w14:textId="77777777" w:rsidR="00FC46EE" w:rsidRDefault="00FC46EE" w:rsidP="007C6DB1">
      <w:pPr>
        <w:tabs>
          <w:tab w:val="left" w:pos="6672"/>
        </w:tabs>
      </w:pPr>
    </w:p>
    <w:p w14:paraId="6F9296DD" w14:textId="77777777" w:rsidR="00FC46EE" w:rsidRDefault="00FC46EE" w:rsidP="007C6DB1">
      <w:pPr>
        <w:tabs>
          <w:tab w:val="left" w:pos="6672"/>
        </w:tabs>
      </w:pPr>
      <w:r>
        <w:t xml:space="preserve">Ces seigneurs détournent les sources d’enrichissement du Royaume de France, autrement dit, à leur profil, ils perçoivent les taxes et prélèvent les impôts, les amendes de justice sont prélevées pour les seigneurs. </w:t>
      </w:r>
    </w:p>
    <w:p w14:paraId="5F016C68" w14:textId="77777777" w:rsidR="00FC46EE" w:rsidRDefault="00FC46EE" w:rsidP="007C6DB1">
      <w:pPr>
        <w:tabs>
          <w:tab w:val="left" w:pos="6672"/>
        </w:tabs>
      </w:pPr>
      <w:r>
        <w:t>Ceux-ci exercent leur autorité en matière militaire, les prérogatives économiques et judiciaires.</w:t>
      </w:r>
    </w:p>
    <w:p w14:paraId="67AFAEB4" w14:textId="77777777" w:rsidR="00FC46EE" w:rsidRDefault="00FC46EE" w:rsidP="007C6DB1">
      <w:pPr>
        <w:tabs>
          <w:tab w:val="left" w:pos="6672"/>
        </w:tabs>
      </w:pPr>
    </w:p>
    <w:p w14:paraId="6185CD87" w14:textId="30B3B92F" w:rsidR="00FC46EE" w:rsidRPr="00FC46EE" w:rsidRDefault="00FC46EE" w:rsidP="00A126A0">
      <w:pPr>
        <w:pStyle w:val="Paragraphedeliste"/>
        <w:numPr>
          <w:ilvl w:val="0"/>
          <w:numId w:val="53"/>
        </w:numPr>
        <w:tabs>
          <w:tab w:val="left" w:pos="6672"/>
        </w:tabs>
        <w:rPr>
          <w:color w:val="8064A2" w:themeColor="accent4"/>
          <w:u w:val="single"/>
        </w:rPr>
      </w:pPr>
      <w:r w:rsidRPr="00FC46EE">
        <w:rPr>
          <w:color w:val="8064A2" w:themeColor="accent4"/>
          <w:u w:val="single"/>
        </w:rPr>
        <w:t>Les pouvoirs militaires.</w:t>
      </w:r>
    </w:p>
    <w:p w14:paraId="113CF5CC" w14:textId="77777777" w:rsidR="00FC46EE" w:rsidRDefault="00FC46EE" w:rsidP="00FC46EE">
      <w:pPr>
        <w:tabs>
          <w:tab w:val="left" w:pos="6672"/>
        </w:tabs>
      </w:pPr>
    </w:p>
    <w:p w14:paraId="11D02592" w14:textId="1C2CEA8D" w:rsidR="00FC46EE" w:rsidRDefault="00FC46EE" w:rsidP="00FC46EE">
      <w:pPr>
        <w:tabs>
          <w:tab w:val="left" w:pos="6672"/>
        </w:tabs>
      </w:pPr>
      <w:r>
        <w:t xml:space="preserve">Les seigneurs ont pour mission d’assurer la sécurité de leurs terres et de leurs sujets. Ils ont cette mission en sachant que ces pouvoirs militaires se tournent vers les envahisseurs (sarrasins, vikings), mais ils ne sont pas essentiellement tournés vers l’extérieur. </w:t>
      </w:r>
    </w:p>
    <w:p w14:paraId="022EDE32" w14:textId="77777777" w:rsidR="00FC46EE" w:rsidRDefault="00FC46EE" w:rsidP="00FC46EE">
      <w:pPr>
        <w:tabs>
          <w:tab w:val="left" w:pos="6672"/>
        </w:tabs>
      </w:pPr>
    </w:p>
    <w:p w14:paraId="2F714BCC" w14:textId="7BC558FB" w:rsidR="002B5319" w:rsidRDefault="002B5319" w:rsidP="00FC46EE">
      <w:pPr>
        <w:tabs>
          <w:tab w:val="left" w:pos="6672"/>
        </w:tabs>
      </w:pPr>
      <w:r>
        <w:t>L’âge seigneurial est l’âge de la guerre privée : ils convoitent toujours plus de terres, de richesses, d’hommes, d’où la perpétuelle guerre récurrente entre les seigneuries.</w:t>
      </w:r>
    </w:p>
    <w:p w14:paraId="69DD9DD4" w14:textId="77777777" w:rsidR="00A247A9" w:rsidRDefault="00A247A9" w:rsidP="00FC46EE">
      <w:pPr>
        <w:tabs>
          <w:tab w:val="left" w:pos="6672"/>
        </w:tabs>
      </w:pPr>
    </w:p>
    <w:p w14:paraId="75FCB63D" w14:textId="632595C9" w:rsidR="00A247A9" w:rsidRDefault="00A247A9" w:rsidP="00FC46EE">
      <w:pPr>
        <w:tabs>
          <w:tab w:val="left" w:pos="6672"/>
        </w:tabs>
      </w:pPr>
      <w:r>
        <w:t xml:space="preserve">Les pouvoirs militaires rejaillissent naturellement des terres nobles. Ils doivent donc s’armer et combattre à cheval auprès des seigneurs. </w:t>
      </w:r>
    </w:p>
    <w:p w14:paraId="12C6793B" w14:textId="77777777" w:rsidR="00A247A9" w:rsidRDefault="00A247A9" w:rsidP="00FC46EE">
      <w:pPr>
        <w:tabs>
          <w:tab w:val="left" w:pos="6672"/>
        </w:tabs>
      </w:pPr>
    </w:p>
    <w:p w14:paraId="33F0398E" w14:textId="78AB4502" w:rsidR="00A247A9" w:rsidRDefault="00A247A9" w:rsidP="00FC46EE">
      <w:pPr>
        <w:tabs>
          <w:tab w:val="left" w:pos="6672"/>
        </w:tabs>
      </w:pPr>
      <w:r>
        <w:t xml:space="preserve">Les vilains doivent également fournir un effort militaire, sachant que ces vilains n’ont pas le droit de porter des armes, </w:t>
      </w:r>
      <w:r w:rsidR="00DC673A">
        <w:t>ni</w:t>
      </w:r>
      <w:r w:rsidR="00B20CBE">
        <w:t xml:space="preserve"> de chevaucher : ils doivent donc se chevaucher avec des outils agricoles. </w:t>
      </w:r>
    </w:p>
    <w:p w14:paraId="6767155B" w14:textId="77777777" w:rsidR="00B20CBE" w:rsidRDefault="00B20CBE" w:rsidP="00FC46EE">
      <w:pPr>
        <w:tabs>
          <w:tab w:val="left" w:pos="6672"/>
        </w:tabs>
      </w:pPr>
    </w:p>
    <w:p w14:paraId="3B462735" w14:textId="10A31F11" w:rsidR="00B20CBE" w:rsidRDefault="00B20CBE" w:rsidP="00FC46EE">
      <w:pPr>
        <w:tabs>
          <w:tab w:val="left" w:pos="6672"/>
        </w:tabs>
      </w:pPr>
      <w:r>
        <w:t>Quant aux serfs, ils sont utilisés pour assurer des corvées du château. Ce sont eux qui entretiennent</w:t>
      </w:r>
      <w:r w:rsidR="00167E02">
        <w:t xml:space="preserve"> et réparent les fortifications, et faire le guet. </w:t>
      </w:r>
    </w:p>
    <w:p w14:paraId="25C8221D" w14:textId="77777777" w:rsidR="00167E02" w:rsidRDefault="00167E02" w:rsidP="00FC46EE">
      <w:pPr>
        <w:tabs>
          <w:tab w:val="left" w:pos="6672"/>
        </w:tabs>
      </w:pPr>
    </w:p>
    <w:p w14:paraId="09D1802A" w14:textId="77777777" w:rsidR="00167E02" w:rsidRDefault="00167E02" w:rsidP="00FC46EE">
      <w:pPr>
        <w:tabs>
          <w:tab w:val="left" w:pos="6672"/>
        </w:tabs>
      </w:pPr>
    </w:p>
    <w:p w14:paraId="452E85A1" w14:textId="77777777" w:rsidR="00167E02" w:rsidRDefault="00167E02" w:rsidP="00FC46EE">
      <w:pPr>
        <w:tabs>
          <w:tab w:val="left" w:pos="6672"/>
        </w:tabs>
      </w:pPr>
    </w:p>
    <w:p w14:paraId="24C93813" w14:textId="77777777" w:rsidR="00167E02" w:rsidRDefault="00167E02" w:rsidP="00FC46EE">
      <w:pPr>
        <w:tabs>
          <w:tab w:val="left" w:pos="6672"/>
        </w:tabs>
      </w:pPr>
    </w:p>
    <w:p w14:paraId="5678E86C" w14:textId="77777777" w:rsidR="00167E02" w:rsidRDefault="00167E02" w:rsidP="00FC46EE">
      <w:pPr>
        <w:tabs>
          <w:tab w:val="left" w:pos="6672"/>
        </w:tabs>
      </w:pPr>
    </w:p>
    <w:p w14:paraId="777967EC" w14:textId="77777777" w:rsidR="00167E02" w:rsidRDefault="00167E02" w:rsidP="00FC46EE">
      <w:pPr>
        <w:tabs>
          <w:tab w:val="left" w:pos="6672"/>
        </w:tabs>
      </w:pPr>
    </w:p>
    <w:p w14:paraId="0794D022" w14:textId="77777777" w:rsidR="00167E02" w:rsidRDefault="00167E02" w:rsidP="00FC46EE">
      <w:pPr>
        <w:tabs>
          <w:tab w:val="left" w:pos="6672"/>
        </w:tabs>
      </w:pPr>
    </w:p>
    <w:p w14:paraId="53E2FC9D" w14:textId="68188007" w:rsidR="00167E02" w:rsidRPr="00167E02" w:rsidRDefault="00167E02" w:rsidP="00A126A0">
      <w:pPr>
        <w:pStyle w:val="Paragraphedeliste"/>
        <w:numPr>
          <w:ilvl w:val="0"/>
          <w:numId w:val="53"/>
        </w:numPr>
        <w:tabs>
          <w:tab w:val="left" w:pos="6672"/>
        </w:tabs>
        <w:rPr>
          <w:color w:val="8064A2" w:themeColor="accent4"/>
          <w:u w:val="single"/>
        </w:rPr>
      </w:pPr>
      <w:r w:rsidRPr="00167E02">
        <w:rPr>
          <w:color w:val="8064A2" w:themeColor="accent4"/>
          <w:u w:val="single"/>
        </w:rPr>
        <w:t>Les pouvoirs économiques.</w:t>
      </w:r>
    </w:p>
    <w:p w14:paraId="4601EAA0" w14:textId="77777777" w:rsidR="00167E02" w:rsidRDefault="00167E02" w:rsidP="00167E02">
      <w:pPr>
        <w:tabs>
          <w:tab w:val="left" w:pos="6672"/>
        </w:tabs>
      </w:pPr>
    </w:p>
    <w:p w14:paraId="2095C804" w14:textId="177A16B0" w:rsidR="00167E02" w:rsidRDefault="00167E02" w:rsidP="00167E02">
      <w:pPr>
        <w:tabs>
          <w:tab w:val="left" w:pos="6672"/>
        </w:tabs>
      </w:pPr>
      <w:r>
        <w:t xml:space="preserve">Ces pouvoirs favorisent la toute puissance du seigneur, et son enrichissement. La marque suprême de la puissance passe par le droit de frapper sa propre monnaie, puisqu’en matière monétaire, c’est lui qui régule le cour de la monnaie. Les grands et les seigneurs vont lever des taxes et des impôts, et certaines sont fondées en contre partie, sur la sécurité proposée aux sujets. </w:t>
      </w:r>
    </w:p>
    <w:p w14:paraId="73016484" w14:textId="77777777" w:rsidR="00167E02" w:rsidRDefault="00167E02" w:rsidP="00167E02">
      <w:pPr>
        <w:tabs>
          <w:tab w:val="left" w:pos="6672"/>
        </w:tabs>
      </w:pPr>
    </w:p>
    <w:p w14:paraId="41C525CB" w14:textId="7F27CBEC" w:rsidR="00167E02" w:rsidRDefault="00167E02" w:rsidP="00167E02">
      <w:pPr>
        <w:tabs>
          <w:tab w:val="left" w:pos="6672"/>
        </w:tabs>
      </w:pPr>
      <w:r>
        <w:t xml:space="preserve">Le </w:t>
      </w:r>
      <w:r w:rsidRPr="00167E02">
        <w:rPr>
          <w:b/>
        </w:rPr>
        <w:t>cens</w:t>
      </w:r>
      <w:r>
        <w:t xml:space="preserve"> est une taxe payée par les vilains et les paysans en contrepartie de la délégation de la tenure roturière. </w:t>
      </w:r>
    </w:p>
    <w:p w14:paraId="34C724E2" w14:textId="07AC117F" w:rsidR="00167E02" w:rsidRDefault="00167E02" w:rsidP="00167E02">
      <w:pPr>
        <w:tabs>
          <w:tab w:val="left" w:pos="6672"/>
        </w:tabs>
      </w:pPr>
      <w:r>
        <w:t xml:space="preserve">Le </w:t>
      </w:r>
      <w:r w:rsidRPr="00167E02">
        <w:rPr>
          <w:b/>
        </w:rPr>
        <w:t>champart</w:t>
      </w:r>
      <w:r>
        <w:t xml:space="preserve"> est une autre taxe liée à la terre, mais au revenu de la terre : le paysan reverse un certain pourcentage de son revenu agricole. </w:t>
      </w:r>
    </w:p>
    <w:p w14:paraId="24A922E3" w14:textId="08A1A72D" w:rsidR="00167E02" w:rsidRDefault="00167E02" w:rsidP="00167E02">
      <w:pPr>
        <w:tabs>
          <w:tab w:val="left" w:pos="6672"/>
        </w:tabs>
      </w:pPr>
      <w:r>
        <w:t xml:space="preserve">Les </w:t>
      </w:r>
      <w:r w:rsidRPr="00167E02">
        <w:rPr>
          <w:b/>
        </w:rPr>
        <w:t>droits de péage</w:t>
      </w:r>
      <w:r>
        <w:t xml:space="preserve"> sont une taxe payée sur les voies de communication de la seigneurie.</w:t>
      </w:r>
    </w:p>
    <w:p w14:paraId="141AAB27" w14:textId="77777777" w:rsidR="00E171DA" w:rsidRDefault="00167E02" w:rsidP="00167E02">
      <w:pPr>
        <w:tabs>
          <w:tab w:val="left" w:pos="6672"/>
        </w:tabs>
      </w:pPr>
      <w:r>
        <w:t xml:space="preserve">Les </w:t>
      </w:r>
      <w:r w:rsidRPr="00167E02">
        <w:rPr>
          <w:b/>
        </w:rPr>
        <w:t xml:space="preserve">banalités </w:t>
      </w:r>
      <w:r>
        <w:t>sont une taxe à l’usage de biens seigneuriaux, en sachant que le seigneur à le monopole de certains biens dans le cadre de la seigneurie : par exemple, les moulins, les fours, les pressoirs sont des biens seigneuriaux sur lequel le seigneur a le monopole.</w:t>
      </w:r>
    </w:p>
    <w:p w14:paraId="3E715C19" w14:textId="77777777" w:rsidR="00E171DA" w:rsidRDefault="00E171DA" w:rsidP="00167E02">
      <w:pPr>
        <w:tabs>
          <w:tab w:val="left" w:pos="6672"/>
        </w:tabs>
      </w:pPr>
    </w:p>
    <w:p w14:paraId="7CFB3DD8" w14:textId="543E218C" w:rsidR="00AC2707" w:rsidRPr="00AC2707" w:rsidRDefault="00AC2707" w:rsidP="00A126A0">
      <w:pPr>
        <w:pStyle w:val="Paragraphedeliste"/>
        <w:numPr>
          <w:ilvl w:val="0"/>
          <w:numId w:val="53"/>
        </w:numPr>
        <w:tabs>
          <w:tab w:val="left" w:pos="6672"/>
        </w:tabs>
        <w:rPr>
          <w:color w:val="8064A2" w:themeColor="accent4"/>
          <w:u w:val="single"/>
        </w:rPr>
      </w:pPr>
      <w:r w:rsidRPr="00AC2707">
        <w:rPr>
          <w:color w:val="8064A2" w:themeColor="accent4"/>
          <w:u w:val="single"/>
        </w:rPr>
        <w:t>Le pouvoir judiciaire.</w:t>
      </w:r>
    </w:p>
    <w:p w14:paraId="47A69D9E" w14:textId="77777777" w:rsidR="00AC2707" w:rsidRDefault="00AC2707" w:rsidP="00AC2707">
      <w:pPr>
        <w:tabs>
          <w:tab w:val="left" w:pos="6672"/>
        </w:tabs>
      </w:pPr>
    </w:p>
    <w:p w14:paraId="36C38AEA" w14:textId="5292AF1E" w:rsidR="00AC2707" w:rsidRDefault="00AC2707" w:rsidP="00AC2707">
      <w:pPr>
        <w:tabs>
          <w:tab w:val="left" w:pos="6672"/>
        </w:tabs>
      </w:pPr>
      <w:r>
        <w:t xml:space="preserve">Il y a une confusion entre le pouvoir réglementaire et le pouvoir judiciaire : le seigneur a toute l’autorité pour exercer des bans sur son territoire et les exécuter. L’exécution suppose de pouvoir sanctionner le non-respect de son règlement, d’où la confusion totale entre le pouvoir réglementaire et le pouvoir judiciaire. </w:t>
      </w:r>
    </w:p>
    <w:p w14:paraId="6054F7B9" w14:textId="2FDB67BA" w:rsidR="00AC2707" w:rsidRDefault="00AC2707" w:rsidP="00AC2707">
      <w:pPr>
        <w:tabs>
          <w:tab w:val="left" w:pos="6672"/>
        </w:tabs>
      </w:pPr>
      <w:r>
        <w:t>Le seigneur est juge de tous les hommes levant et couchant dans la seigneurie c’est à dire que la justice s’applique à tous ceux qui résident au moins 24 heures sur les terres du seigneur.</w:t>
      </w:r>
    </w:p>
    <w:p w14:paraId="0E8C1A58" w14:textId="77777777" w:rsidR="00AC2707" w:rsidRDefault="00AC2707" w:rsidP="00AC2707">
      <w:pPr>
        <w:tabs>
          <w:tab w:val="left" w:pos="6672"/>
        </w:tabs>
      </w:pPr>
    </w:p>
    <w:p w14:paraId="0F272889" w14:textId="451D8CB7" w:rsidR="00AC2707" w:rsidRPr="008B769B" w:rsidRDefault="00AC2707" w:rsidP="002E5940">
      <w:pPr>
        <w:tabs>
          <w:tab w:val="left" w:pos="6672"/>
        </w:tabs>
        <w:outlineLvl w:val="0"/>
        <w:rPr>
          <w:u w:val="single"/>
        </w:rPr>
      </w:pPr>
      <w:r w:rsidRPr="008B769B">
        <w:rPr>
          <w:u w:val="single"/>
        </w:rPr>
        <w:t>Deux niveaux de pouvoir judiciaire :</w:t>
      </w:r>
    </w:p>
    <w:p w14:paraId="19AC2612" w14:textId="77777777" w:rsidR="00AC2707" w:rsidRDefault="00AC2707" w:rsidP="00AC2707">
      <w:pPr>
        <w:tabs>
          <w:tab w:val="left" w:pos="6672"/>
        </w:tabs>
      </w:pPr>
    </w:p>
    <w:p w14:paraId="5562D837" w14:textId="7E6A06DC" w:rsidR="00AC2707" w:rsidRDefault="00AC2707" w:rsidP="00AC2707">
      <w:pPr>
        <w:pStyle w:val="Paragraphedeliste"/>
        <w:numPr>
          <w:ilvl w:val="0"/>
          <w:numId w:val="47"/>
        </w:numPr>
        <w:tabs>
          <w:tab w:val="left" w:pos="6672"/>
        </w:tabs>
      </w:pPr>
      <w:r>
        <w:t>La justice féodale.</w:t>
      </w:r>
    </w:p>
    <w:p w14:paraId="09AF54F1" w14:textId="485CE898" w:rsidR="00AC2707" w:rsidRDefault="00AC2707" w:rsidP="00AC2707">
      <w:pPr>
        <w:pStyle w:val="Paragraphedeliste"/>
        <w:tabs>
          <w:tab w:val="left" w:pos="6672"/>
        </w:tabs>
      </w:pPr>
      <w:r>
        <w:t xml:space="preserve">Elle ne s’exerce qu’à l’égard des nobles, sur ceux qui ont un fief. </w:t>
      </w:r>
    </w:p>
    <w:p w14:paraId="19C57D19" w14:textId="77777777" w:rsidR="00AC2707" w:rsidRDefault="00AC2707" w:rsidP="00AC2707">
      <w:pPr>
        <w:pStyle w:val="Paragraphedeliste"/>
        <w:tabs>
          <w:tab w:val="left" w:pos="6672"/>
        </w:tabs>
      </w:pPr>
    </w:p>
    <w:p w14:paraId="3A9843B3" w14:textId="4F8F07F4" w:rsidR="00AC2707" w:rsidRDefault="00AC2707" w:rsidP="00AC2707">
      <w:pPr>
        <w:pStyle w:val="Paragraphedeliste"/>
        <w:numPr>
          <w:ilvl w:val="0"/>
          <w:numId w:val="47"/>
        </w:numPr>
        <w:tabs>
          <w:tab w:val="left" w:pos="6672"/>
        </w:tabs>
      </w:pPr>
      <w:r>
        <w:t>La justice seigneuriale.</w:t>
      </w:r>
    </w:p>
    <w:p w14:paraId="2F53F81F" w14:textId="6B81E9BD" w:rsidR="00AC2707" w:rsidRDefault="00AC2707" w:rsidP="00AC2707">
      <w:pPr>
        <w:pStyle w:val="Paragraphedeliste"/>
        <w:tabs>
          <w:tab w:val="left" w:pos="6672"/>
        </w:tabs>
      </w:pPr>
      <w:r>
        <w:t xml:space="preserve">Elle s’applique pour tous les roturiers, libres et non libres. </w:t>
      </w:r>
      <w:r w:rsidR="008B769B">
        <w:t>Ils relèvent du Tribunal du Seigneur qui a pour nom : la Cour Seigneuriale, présidée par le Seigneur. Ce seigneur, selon son pouvoir, dispose de la haute justice ou de la basse justice.</w:t>
      </w:r>
    </w:p>
    <w:p w14:paraId="0F81395A" w14:textId="77777777" w:rsidR="008B769B" w:rsidRDefault="008B769B" w:rsidP="00AC2707">
      <w:pPr>
        <w:pStyle w:val="Paragraphedeliste"/>
        <w:tabs>
          <w:tab w:val="left" w:pos="6672"/>
        </w:tabs>
      </w:pPr>
    </w:p>
    <w:p w14:paraId="5014C933" w14:textId="40BA4A76" w:rsidR="008B769B" w:rsidRDefault="008B769B" w:rsidP="00A126A0">
      <w:pPr>
        <w:pStyle w:val="Paragraphedeliste"/>
        <w:numPr>
          <w:ilvl w:val="0"/>
          <w:numId w:val="54"/>
        </w:numPr>
        <w:tabs>
          <w:tab w:val="left" w:pos="6672"/>
        </w:tabs>
      </w:pPr>
      <w:r w:rsidRPr="008B769B">
        <w:rPr>
          <w:b/>
        </w:rPr>
        <w:t>Haute Justice </w:t>
      </w:r>
      <w:r>
        <w:t>: justice de sang, concernant les affaires les plus graves comme les viols, les meurtres. On parlera aussi de crimes en matière de biens, avec le vol ou l’incendie volontaire.</w:t>
      </w:r>
    </w:p>
    <w:p w14:paraId="353CE4D5" w14:textId="41802510" w:rsidR="008B769B" w:rsidRDefault="008B769B" w:rsidP="008B769B">
      <w:pPr>
        <w:pStyle w:val="Paragraphedeliste"/>
        <w:tabs>
          <w:tab w:val="left" w:pos="6672"/>
        </w:tabs>
        <w:ind w:left="1440"/>
      </w:pPr>
      <w:r>
        <w:sym w:font="Wingdings" w:char="F0E0"/>
      </w:r>
      <w:r>
        <w:t xml:space="preserve"> Le seigneur peut prononcer la peine de mort : pendaison à l’entrée de la seigneurie, pour montrer l’exemplarité de la peine (nul ne doit ignorer la haute autorité du seigneur).</w:t>
      </w:r>
    </w:p>
    <w:p w14:paraId="2FBC2F3E" w14:textId="202ECB1E" w:rsidR="008B769B" w:rsidRDefault="0019547E" w:rsidP="00A126A0">
      <w:pPr>
        <w:pStyle w:val="Paragraphedeliste"/>
        <w:numPr>
          <w:ilvl w:val="0"/>
          <w:numId w:val="54"/>
        </w:numPr>
        <w:tabs>
          <w:tab w:val="left" w:pos="6672"/>
        </w:tabs>
      </w:pPr>
      <w:r>
        <w:t xml:space="preserve">Basse Justice : elle ne concerne que des affaires mineures, des conflits de voisinages, des contraventions. C’est une justice qui s’applique au civil comme au pénal. </w:t>
      </w:r>
    </w:p>
    <w:p w14:paraId="7592EA2E" w14:textId="344054D8" w:rsidR="0019547E" w:rsidRDefault="0019547E" w:rsidP="0019547E">
      <w:pPr>
        <w:pStyle w:val="Paragraphedeliste"/>
        <w:tabs>
          <w:tab w:val="left" w:pos="6672"/>
        </w:tabs>
        <w:ind w:left="1440"/>
      </w:pPr>
      <w:r>
        <w:sym w:font="Wingdings" w:char="F0E0"/>
      </w:r>
      <w:r>
        <w:t xml:space="preserve"> Condamnation et paiement des amendes (cette amende vient enrichir le seigneur).</w:t>
      </w:r>
    </w:p>
    <w:p w14:paraId="2303C394" w14:textId="77777777" w:rsidR="0019547E" w:rsidRDefault="0019547E" w:rsidP="0019547E">
      <w:pPr>
        <w:tabs>
          <w:tab w:val="left" w:pos="6672"/>
        </w:tabs>
      </w:pPr>
    </w:p>
    <w:p w14:paraId="2EBBA24F" w14:textId="77777777" w:rsidR="00DC5964" w:rsidRDefault="00DC5964" w:rsidP="0019547E">
      <w:pPr>
        <w:tabs>
          <w:tab w:val="left" w:pos="6672"/>
        </w:tabs>
      </w:pPr>
    </w:p>
    <w:p w14:paraId="0C186AF2" w14:textId="5EED3AFF" w:rsidR="0019547E" w:rsidRPr="00DC5964" w:rsidRDefault="0066067F" w:rsidP="002E5940">
      <w:pPr>
        <w:tabs>
          <w:tab w:val="left" w:pos="6672"/>
        </w:tabs>
        <w:outlineLvl w:val="0"/>
        <w:rPr>
          <w:color w:val="FF0000"/>
          <w:u w:val="single"/>
        </w:rPr>
      </w:pPr>
      <w:r w:rsidRPr="00DC5964">
        <w:rPr>
          <w:color w:val="FF0000"/>
          <w:u w:val="single"/>
        </w:rPr>
        <w:t>Conclusion du chapitre :</w:t>
      </w:r>
    </w:p>
    <w:p w14:paraId="2F80616E" w14:textId="77777777" w:rsidR="0066067F" w:rsidRPr="00DC5964" w:rsidRDefault="0066067F" w:rsidP="0019547E">
      <w:pPr>
        <w:tabs>
          <w:tab w:val="left" w:pos="6672"/>
        </w:tabs>
        <w:rPr>
          <w:color w:val="FF0000"/>
        </w:rPr>
      </w:pPr>
    </w:p>
    <w:p w14:paraId="6B268396" w14:textId="3E946B82" w:rsidR="0066067F" w:rsidRPr="00DC5964" w:rsidRDefault="0066067F" w:rsidP="00A126A0">
      <w:pPr>
        <w:pStyle w:val="Paragraphedeliste"/>
        <w:numPr>
          <w:ilvl w:val="0"/>
          <w:numId w:val="55"/>
        </w:numPr>
        <w:tabs>
          <w:tab w:val="left" w:pos="6672"/>
        </w:tabs>
        <w:rPr>
          <w:color w:val="FF0000"/>
        </w:rPr>
      </w:pPr>
      <w:r w:rsidRPr="00DC5964">
        <w:rPr>
          <w:color w:val="FF0000"/>
        </w:rPr>
        <w:t>Les seigneurs exercent les prérogatives de puissances publiques qui appartenaient autrefois au Roi.</w:t>
      </w:r>
    </w:p>
    <w:p w14:paraId="2F4D2BC2" w14:textId="2CA79517" w:rsidR="0066067F" w:rsidRPr="00DC5964" w:rsidRDefault="0066067F" w:rsidP="00A126A0">
      <w:pPr>
        <w:pStyle w:val="Paragraphedeliste"/>
        <w:numPr>
          <w:ilvl w:val="0"/>
          <w:numId w:val="55"/>
        </w:numPr>
        <w:tabs>
          <w:tab w:val="left" w:pos="6672"/>
        </w:tabs>
        <w:rPr>
          <w:color w:val="FF0000"/>
        </w:rPr>
      </w:pPr>
      <w:r w:rsidRPr="00DC5964">
        <w:rPr>
          <w:color w:val="FF0000"/>
        </w:rPr>
        <w:t xml:space="preserve">La seigneurie est le nouveau lieu </w:t>
      </w:r>
      <w:r w:rsidR="00DC5964" w:rsidRPr="00DC5964">
        <w:rPr>
          <w:color w:val="FF0000"/>
        </w:rPr>
        <w:t>de pouvoir, une force politique, qui a les moyens de vivre en toute autonomie, grâce à son autorité économique.</w:t>
      </w:r>
    </w:p>
    <w:p w14:paraId="5ABD5660" w14:textId="01A2AB97" w:rsidR="00DC5964" w:rsidRPr="00DC5964" w:rsidRDefault="00DC5964" w:rsidP="00A126A0">
      <w:pPr>
        <w:pStyle w:val="Paragraphedeliste"/>
        <w:numPr>
          <w:ilvl w:val="0"/>
          <w:numId w:val="55"/>
        </w:numPr>
        <w:tabs>
          <w:tab w:val="left" w:pos="6672"/>
        </w:tabs>
        <w:rPr>
          <w:color w:val="FF0000"/>
        </w:rPr>
      </w:pPr>
      <w:r w:rsidRPr="00DC5964">
        <w:rPr>
          <w:color w:val="FF0000"/>
        </w:rPr>
        <w:t>Cette force est venue ordonner cette autorité en France au IXème et Xème siècle, car le Roi est en décadence. Seulement, cet ordre politique aurait pu dégénérer puisque les seigneuries sont concurrentes, entre les grandes seigneuries entres elles, et entre les petites seigneuries, voulant devenir autonomes.</w:t>
      </w:r>
    </w:p>
    <w:p w14:paraId="1AD13235" w14:textId="31F81559" w:rsidR="00DC5964" w:rsidRPr="00DC5964" w:rsidRDefault="00DC5964" w:rsidP="00A126A0">
      <w:pPr>
        <w:pStyle w:val="Paragraphedeliste"/>
        <w:numPr>
          <w:ilvl w:val="0"/>
          <w:numId w:val="55"/>
        </w:numPr>
        <w:tabs>
          <w:tab w:val="left" w:pos="6672"/>
        </w:tabs>
        <w:rPr>
          <w:color w:val="FF0000"/>
        </w:rPr>
      </w:pPr>
      <w:r w:rsidRPr="00DC5964">
        <w:rPr>
          <w:color w:val="FF0000"/>
        </w:rPr>
        <w:t>Un nouvel ordre s’est mis en place, l’ordre féodal qui vient réguler les rapports entre seigneurs, c’est dire qu’il y a deux types de relations politiques et sociales sur la seigneurie :</w:t>
      </w:r>
    </w:p>
    <w:p w14:paraId="27984881" w14:textId="2B1932FE" w:rsidR="00DC5964" w:rsidRPr="00DC5964" w:rsidRDefault="00DC5964" w:rsidP="00A126A0">
      <w:pPr>
        <w:pStyle w:val="Paragraphedeliste"/>
        <w:numPr>
          <w:ilvl w:val="1"/>
          <w:numId w:val="55"/>
        </w:numPr>
        <w:tabs>
          <w:tab w:val="left" w:pos="6672"/>
        </w:tabs>
        <w:rPr>
          <w:color w:val="FF0000"/>
        </w:rPr>
      </w:pPr>
      <w:r w:rsidRPr="00DC5964">
        <w:rPr>
          <w:color w:val="FF0000"/>
        </w:rPr>
        <w:t>La relation de dépendance économique et sociale qui suppose la domination du seigneur sur les roturiers.</w:t>
      </w:r>
    </w:p>
    <w:p w14:paraId="393AD6ED" w14:textId="73E379F1" w:rsidR="00DC5964" w:rsidRPr="00DC5964" w:rsidRDefault="00DC5964" w:rsidP="00A126A0">
      <w:pPr>
        <w:pStyle w:val="Paragraphedeliste"/>
        <w:numPr>
          <w:ilvl w:val="1"/>
          <w:numId w:val="55"/>
        </w:numPr>
        <w:tabs>
          <w:tab w:val="left" w:pos="6672"/>
        </w:tabs>
        <w:rPr>
          <w:color w:val="FF0000"/>
        </w:rPr>
      </w:pPr>
      <w:r w:rsidRPr="00DC5964">
        <w:rPr>
          <w:color w:val="FF0000"/>
        </w:rPr>
        <w:t>La relation entre les seigneurs et les nobles : c’est l’ordre féodal. Un ordre qui permet de hiérarchiser les rapports entre nobles et seigneurs. Il constitue l’ordre politique au Moyen-Âge.</w:t>
      </w:r>
    </w:p>
    <w:p w14:paraId="3795FB98" w14:textId="77777777" w:rsidR="0019547E" w:rsidRDefault="0019547E" w:rsidP="0019547E">
      <w:pPr>
        <w:tabs>
          <w:tab w:val="left" w:pos="6672"/>
        </w:tabs>
      </w:pPr>
    </w:p>
    <w:p w14:paraId="3F13BD3C" w14:textId="77777777" w:rsidR="0019547E" w:rsidRDefault="0019547E" w:rsidP="0019547E">
      <w:pPr>
        <w:tabs>
          <w:tab w:val="left" w:pos="6672"/>
        </w:tabs>
      </w:pPr>
    </w:p>
    <w:p w14:paraId="44962826" w14:textId="77777777" w:rsidR="00AC2707" w:rsidRDefault="00AC2707" w:rsidP="00AC2707">
      <w:pPr>
        <w:tabs>
          <w:tab w:val="left" w:pos="6672"/>
        </w:tabs>
      </w:pPr>
    </w:p>
    <w:p w14:paraId="60D5EB43" w14:textId="77777777" w:rsidR="00AC2707" w:rsidRDefault="00AC2707" w:rsidP="00AC2707">
      <w:pPr>
        <w:tabs>
          <w:tab w:val="left" w:pos="6672"/>
        </w:tabs>
      </w:pPr>
    </w:p>
    <w:p w14:paraId="5D74EA70" w14:textId="77777777" w:rsidR="00C80F9B" w:rsidRDefault="00C80F9B" w:rsidP="00AC2707">
      <w:pPr>
        <w:tabs>
          <w:tab w:val="left" w:pos="6672"/>
        </w:tabs>
      </w:pPr>
    </w:p>
    <w:p w14:paraId="6952BF59" w14:textId="77777777" w:rsidR="00C80F9B" w:rsidRDefault="00C80F9B" w:rsidP="00AC2707">
      <w:pPr>
        <w:tabs>
          <w:tab w:val="left" w:pos="6672"/>
        </w:tabs>
      </w:pPr>
    </w:p>
    <w:p w14:paraId="2683B26B" w14:textId="77777777" w:rsidR="00C80F9B" w:rsidRDefault="00C80F9B" w:rsidP="00AC2707">
      <w:pPr>
        <w:tabs>
          <w:tab w:val="left" w:pos="6672"/>
        </w:tabs>
      </w:pPr>
    </w:p>
    <w:p w14:paraId="25607ABB" w14:textId="77777777" w:rsidR="00C80F9B" w:rsidRDefault="00C80F9B" w:rsidP="00AC2707">
      <w:pPr>
        <w:tabs>
          <w:tab w:val="left" w:pos="6672"/>
        </w:tabs>
      </w:pPr>
    </w:p>
    <w:p w14:paraId="015112D5" w14:textId="77777777" w:rsidR="00C80F9B" w:rsidRDefault="00C80F9B" w:rsidP="00AC2707">
      <w:pPr>
        <w:tabs>
          <w:tab w:val="left" w:pos="6672"/>
        </w:tabs>
      </w:pPr>
    </w:p>
    <w:p w14:paraId="1E4C2004" w14:textId="77777777" w:rsidR="00C80F9B" w:rsidRDefault="00C80F9B" w:rsidP="00AC2707">
      <w:pPr>
        <w:tabs>
          <w:tab w:val="left" w:pos="6672"/>
        </w:tabs>
      </w:pPr>
    </w:p>
    <w:p w14:paraId="6974FA7D" w14:textId="77777777" w:rsidR="00C80F9B" w:rsidRDefault="00C80F9B" w:rsidP="00AC2707">
      <w:pPr>
        <w:tabs>
          <w:tab w:val="left" w:pos="6672"/>
        </w:tabs>
      </w:pPr>
    </w:p>
    <w:p w14:paraId="47BA8C3A" w14:textId="77777777" w:rsidR="00C80F9B" w:rsidRDefault="00C80F9B" w:rsidP="00AC2707">
      <w:pPr>
        <w:tabs>
          <w:tab w:val="left" w:pos="6672"/>
        </w:tabs>
      </w:pPr>
    </w:p>
    <w:p w14:paraId="5AA26423" w14:textId="77777777" w:rsidR="00C80F9B" w:rsidRDefault="00C80F9B" w:rsidP="00AC2707">
      <w:pPr>
        <w:tabs>
          <w:tab w:val="left" w:pos="6672"/>
        </w:tabs>
      </w:pPr>
    </w:p>
    <w:p w14:paraId="22E86F1B" w14:textId="77777777" w:rsidR="00C80F9B" w:rsidRDefault="00C80F9B" w:rsidP="00AC2707">
      <w:pPr>
        <w:tabs>
          <w:tab w:val="left" w:pos="6672"/>
        </w:tabs>
      </w:pPr>
    </w:p>
    <w:p w14:paraId="49FB10DC" w14:textId="77777777" w:rsidR="00C80F9B" w:rsidRDefault="00C80F9B" w:rsidP="00AC2707">
      <w:pPr>
        <w:tabs>
          <w:tab w:val="left" w:pos="6672"/>
        </w:tabs>
      </w:pPr>
    </w:p>
    <w:p w14:paraId="3FC2AEA6" w14:textId="77777777" w:rsidR="00C80F9B" w:rsidRDefault="00C80F9B" w:rsidP="00AC2707">
      <w:pPr>
        <w:tabs>
          <w:tab w:val="left" w:pos="6672"/>
        </w:tabs>
      </w:pPr>
    </w:p>
    <w:p w14:paraId="2AB2F145" w14:textId="77777777" w:rsidR="00C80F9B" w:rsidRDefault="00C80F9B" w:rsidP="00AC2707">
      <w:pPr>
        <w:tabs>
          <w:tab w:val="left" w:pos="6672"/>
        </w:tabs>
      </w:pPr>
    </w:p>
    <w:p w14:paraId="2DDEAB2D" w14:textId="77777777" w:rsidR="00C80F9B" w:rsidRDefault="00C80F9B" w:rsidP="00AC2707">
      <w:pPr>
        <w:tabs>
          <w:tab w:val="left" w:pos="6672"/>
        </w:tabs>
      </w:pPr>
    </w:p>
    <w:p w14:paraId="52599F49" w14:textId="77777777" w:rsidR="00C80F9B" w:rsidRDefault="00C80F9B" w:rsidP="00AC2707">
      <w:pPr>
        <w:tabs>
          <w:tab w:val="left" w:pos="6672"/>
        </w:tabs>
      </w:pPr>
    </w:p>
    <w:p w14:paraId="02654F39" w14:textId="5044220A" w:rsidR="00AC2707" w:rsidRDefault="00DC5964" w:rsidP="002E5940">
      <w:pPr>
        <w:pStyle w:val="Paragraphedeliste"/>
        <w:tabs>
          <w:tab w:val="left" w:pos="6672"/>
        </w:tabs>
        <w:jc w:val="center"/>
        <w:outlineLvl w:val="0"/>
        <w:rPr>
          <w:color w:val="FF0000"/>
          <w:sz w:val="28"/>
          <w:u w:val="single"/>
        </w:rPr>
      </w:pPr>
      <w:r w:rsidRPr="00670FC7">
        <w:rPr>
          <w:color w:val="FF0000"/>
          <w:sz w:val="28"/>
          <w:u w:val="single"/>
        </w:rPr>
        <w:t xml:space="preserve">CHAPITRE 3 : </w:t>
      </w:r>
      <w:r w:rsidR="00670FC7" w:rsidRPr="00670FC7">
        <w:rPr>
          <w:color w:val="FF0000"/>
          <w:sz w:val="28"/>
          <w:u w:val="single"/>
        </w:rPr>
        <w:t>L’ORDRE FEODAL.</w:t>
      </w:r>
    </w:p>
    <w:p w14:paraId="60DAB81E" w14:textId="77777777" w:rsidR="00670FC7" w:rsidRDefault="00670FC7" w:rsidP="00670FC7">
      <w:pPr>
        <w:pStyle w:val="Paragraphedeliste"/>
        <w:tabs>
          <w:tab w:val="left" w:pos="6672"/>
        </w:tabs>
        <w:jc w:val="center"/>
        <w:rPr>
          <w:color w:val="FF0000"/>
          <w:sz w:val="28"/>
          <w:u w:val="single"/>
        </w:rPr>
      </w:pPr>
    </w:p>
    <w:p w14:paraId="51607119" w14:textId="77777777" w:rsidR="00670FC7" w:rsidRDefault="00670FC7" w:rsidP="00670FC7">
      <w:pPr>
        <w:tabs>
          <w:tab w:val="left" w:pos="6672"/>
        </w:tabs>
        <w:rPr>
          <w:color w:val="FF0000"/>
          <w:sz w:val="28"/>
          <w:u w:val="single"/>
        </w:rPr>
      </w:pPr>
    </w:p>
    <w:p w14:paraId="4B472B9B" w14:textId="29BF5943" w:rsidR="00670FC7" w:rsidRDefault="00670FC7" w:rsidP="00670FC7">
      <w:pPr>
        <w:tabs>
          <w:tab w:val="left" w:pos="6672"/>
        </w:tabs>
      </w:pPr>
      <w:r>
        <w:t>La féodalité s’étend du IXème au XIIIème siècle, à partir de 877, avec le fameux capitulaire de Quiercy-sur-Oise et l’avènement de Philippe-Auguste, en 1180.</w:t>
      </w:r>
    </w:p>
    <w:p w14:paraId="2CD02F4B" w14:textId="77777777" w:rsidR="00670FC7" w:rsidRDefault="00670FC7" w:rsidP="00670FC7">
      <w:pPr>
        <w:tabs>
          <w:tab w:val="left" w:pos="6672"/>
        </w:tabs>
      </w:pPr>
    </w:p>
    <w:p w14:paraId="49B31375" w14:textId="0D35C6D4" w:rsidR="00670FC7" w:rsidRDefault="00670FC7" w:rsidP="00670FC7">
      <w:pPr>
        <w:tabs>
          <w:tab w:val="left" w:pos="6672"/>
        </w:tabs>
      </w:pPr>
      <w:r>
        <w:t>Cependant, la féodalité ne s’arrête pas au XIIIème siècle, puisqu’en 1789, les Révolutionnaires abolissent l’ordre de féodalité. A la Révolution, il y a une confusion entre l’ordre féodal et l’</w:t>
      </w:r>
      <w:r w:rsidR="008676C4">
        <w:t xml:space="preserve">ordre seigneurial, car les deux notions sont connexes, mais distinctes. La féodalité est un type de société basée sur une dépendance entre les nobles, en cela la féodalité est distincte de la seigneurie, qui s’applique sur des roturiers. </w:t>
      </w:r>
    </w:p>
    <w:p w14:paraId="4422FC4C" w14:textId="0895DB42" w:rsidR="008676C4" w:rsidRDefault="008676C4" w:rsidP="00670FC7">
      <w:pPr>
        <w:tabs>
          <w:tab w:val="left" w:pos="6672"/>
        </w:tabs>
      </w:pPr>
      <w:r>
        <w:t xml:space="preserve">L’ordre féodal prend appui sur la seigneurie, sachant que l’ordre féodal a pour vocation d’introduire de l’ordre entre les seigneurs. </w:t>
      </w:r>
    </w:p>
    <w:p w14:paraId="5340875D" w14:textId="77777777" w:rsidR="00C80F9B" w:rsidRDefault="00C80F9B" w:rsidP="00670FC7">
      <w:pPr>
        <w:tabs>
          <w:tab w:val="left" w:pos="6672"/>
        </w:tabs>
      </w:pPr>
    </w:p>
    <w:p w14:paraId="6D95DE70" w14:textId="70F225D9" w:rsidR="00C80F9B" w:rsidRDefault="00C80F9B" w:rsidP="00670FC7">
      <w:pPr>
        <w:tabs>
          <w:tab w:val="left" w:pos="6672"/>
        </w:tabs>
      </w:pPr>
      <w:r>
        <w:t xml:space="preserve">A la Révolution Française, il s’est agit d’abolir l’ordre seigneurial et de tirer un trait sur la seigneurie comme étant le fondement de l’économie du Royaume. </w:t>
      </w:r>
    </w:p>
    <w:p w14:paraId="70E518C0" w14:textId="77777777" w:rsidR="00C80F9B" w:rsidRDefault="00C80F9B" w:rsidP="00670FC7">
      <w:pPr>
        <w:tabs>
          <w:tab w:val="left" w:pos="6672"/>
        </w:tabs>
      </w:pPr>
    </w:p>
    <w:p w14:paraId="137E5792" w14:textId="752DB4C4" w:rsidR="00C80F9B" w:rsidRDefault="00C80F9B" w:rsidP="00670FC7">
      <w:pPr>
        <w:tabs>
          <w:tab w:val="left" w:pos="6672"/>
        </w:tabs>
      </w:pPr>
      <w:r>
        <w:t xml:space="preserve">Au XIIIème siècle, le Roi veut reconquérir le pouvoir, et va donc dominer l’ordre féodal. </w:t>
      </w:r>
    </w:p>
    <w:p w14:paraId="0CB1B2E1" w14:textId="77777777" w:rsidR="003A69AF" w:rsidRDefault="003A69AF" w:rsidP="00670FC7">
      <w:pPr>
        <w:tabs>
          <w:tab w:val="left" w:pos="6672"/>
        </w:tabs>
      </w:pPr>
    </w:p>
    <w:p w14:paraId="1AE5F3BC" w14:textId="77777777" w:rsidR="00F45F68" w:rsidRPr="005F4621" w:rsidRDefault="00F45F68" w:rsidP="002E5940">
      <w:pPr>
        <w:jc w:val="center"/>
        <w:outlineLvl w:val="0"/>
        <w:rPr>
          <w:b/>
          <w:color w:val="FF0000"/>
          <w:sz w:val="30"/>
          <w:szCs w:val="30"/>
          <w:u w:val="single"/>
        </w:rPr>
      </w:pPr>
      <w:r w:rsidRPr="005F4621">
        <w:rPr>
          <w:b/>
          <w:color w:val="FF0000"/>
          <w:sz w:val="30"/>
          <w:szCs w:val="30"/>
          <w:u w:val="single"/>
        </w:rPr>
        <w:t>SECTION I : LES RELATIONS FEODAUX-VASALIQUES</w:t>
      </w:r>
    </w:p>
    <w:p w14:paraId="02C43AC8" w14:textId="77777777" w:rsidR="00F45F68" w:rsidRDefault="00F45F68" w:rsidP="00F45F68"/>
    <w:p w14:paraId="3D0FC912" w14:textId="77777777" w:rsidR="00F45F68" w:rsidRDefault="00F45F68" w:rsidP="00A126A0">
      <w:pPr>
        <w:pStyle w:val="Paragraphedeliste"/>
        <w:numPr>
          <w:ilvl w:val="0"/>
          <w:numId w:val="56"/>
        </w:numPr>
      </w:pPr>
      <w:r>
        <w:t>Ce sont des hommes forts et puissants. Tous font parties de l’élite, force militaire, et force économique.</w:t>
      </w:r>
    </w:p>
    <w:p w14:paraId="21A19D25" w14:textId="77777777" w:rsidR="00F45F68" w:rsidRDefault="00F45F68" w:rsidP="00A126A0">
      <w:pPr>
        <w:pStyle w:val="Paragraphedeliste"/>
        <w:numPr>
          <w:ilvl w:val="0"/>
          <w:numId w:val="56"/>
        </w:numPr>
      </w:pPr>
      <w:r>
        <w:t xml:space="preserve">Certains seigneurs ont besoin de protection. D’avoir d’avantage de terre pour accroitre leur richesse foncière. Ces seigneurs vont se mettre sous la protection d’un grand seigneur. Ils obtiennent le statut de vassaux qui renvoient </w:t>
      </w:r>
      <w:proofErr w:type="gramStart"/>
      <w:r>
        <w:t>au</w:t>
      </w:r>
      <w:proofErr w:type="gramEnd"/>
      <w:r>
        <w:t xml:space="preserve"> statue de service.</w:t>
      </w:r>
    </w:p>
    <w:p w14:paraId="50166A9C" w14:textId="77777777" w:rsidR="00F45F68" w:rsidRDefault="00F45F68" w:rsidP="00A126A0">
      <w:pPr>
        <w:pStyle w:val="Paragraphedeliste"/>
        <w:numPr>
          <w:ilvl w:val="0"/>
          <w:numId w:val="56"/>
        </w:numPr>
      </w:pPr>
      <w:r>
        <w:t>Les grands seigneurs acceptent les engagements en vassalité, car vassaux doivent remplir des obligations, et les vassaux doivent les servir fidèlement.</w:t>
      </w:r>
    </w:p>
    <w:p w14:paraId="0704B82B" w14:textId="77777777" w:rsidR="00F45F68" w:rsidRDefault="00F45F68" w:rsidP="00A126A0">
      <w:pPr>
        <w:pStyle w:val="Paragraphedeliste"/>
        <w:numPr>
          <w:ilvl w:val="0"/>
          <w:numId w:val="56"/>
        </w:numPr>
      </w:pPr>
      <w:r>
        <w:t>Ils vont devoir obtenir davantage d’appui dans une société féodale.</w:t>
      </w:r>
    </w:p>
    <w:p w14:paraId="5B1A06C3" w14:textId="77777777" w:rsidR="00F45F68" w:rsidRDefault="00F45F68" w:rsidP="00A126A0">
      <w:pPr>
        <w:pStyle w:val="Paragraphedeliste"/>
        <w:numPr>
          <w:ilvl w:val="0"/>
          <w:numId w:val="56"/>
        </w:numPr>
      </w:pPr>
      <w:r>
        <w:t>Le régime féodale : c’est un ensemble d’institutions créant et régissant d'une part des obligations d’obéissance et de service de la part d’un homme libre dit « le vassal » envers un autre homme libre dit « le seigneur » et d’autre part des obligations de protection et d’entretien de la part du seigneur à l’égard du vassal.</w:t>
      </w:r>
    </w:p>
    <w:p w14:paraId="10824913" w14:textId="77777777" w:rsidR="00F45F68" w:rsidRDefault="00F45F68" w:rsidP="00F45F68">
      <w:pPr>
        <w:ind w:left="57"/>
      </w:pPr>
    </w:p>
    <w:p w14:paraId="713A1665" w14:textId="77777777" w:rsidR="00F45F68" w:rsidRDefault="00F45F68" w:rsidP="002E5940">
      <w:pPr>
        <w:ind w:left="57"/>
        <w:outlineLvl w:val="0"/>
      </w:pPr>
      <w:r w:rsidRPr="006D2FFA">
        <w:rPr>
          <w:u w:val="single"/>
        </w:rPr>
        <w:t>Remarque</w:t>
      </w:r>
      <w:r>
        <w:rPr>
          <w:u w:val="single"/>
        </w:rPr>
        <w:t>s</w:t>
      </w:r>
      <w:r>
        <w:t xml:space="preserve"> : </w:t>
      </w:r>
    </w:p>
    <w:p w14:paraId="5C7A1F3E" w14:textId="77777777" w:rsidR="00F45F68" w:rsidRPr="005F4621" w:rsidRDefault="00F45F68" w:rsidP="00A126A0">
      <w:pPr>
        <w:pStyle w:val="Paragraphedeliste"/>
        <w:numPr>
          <w:ilvl w:val="0"/>
          <w:numId w:val="68"/>
        </w:numPr>
      </w:pPr>
      <w:r w:rsidRPr="005F4621">
        <w:t>Cela concerne les hommes libres, les serfs ne peuvent pas s’inscrire ici dans l’ordre féodal. Ici, les paysans et les bourgeois pourraient parfaitement devenir vassaux.</w:t>
      </w:r>
    </w:p>
    <w:p w14:paraId="540D85C8" w14:textId="77777777" w:rsidR="00F45F68" w:rsidRPr="005F4621" w:rsidRDefault="00F45F68" w:rsidP="00A126A0">
      <w:pPr>
        <w:pStyle w:val="Paragraphedeliste"/>
        <w:numPr>
          <w:ilvl w:val="0"/>
          <w:numId w:val="68"/>
        </w:numPr>
      </w:pPr>
      <w:r w:rsidRPr="005F4621">
        <w:t xml:space="preserve">L’obligation d’entretien est </w:t>
      </w:r>
      <w:proofErr w:type="gramStart"/>
      <w:r w:rsidRPr="005F4621">
        <w:t>lié</w:t>
      </w:r>
      <w:proofErr w:type="gramEnd"/>
      <w:r w:rsidRPr="005F4621">
        <w:t xml:space="preserve"> au fief. On parle de régime féodal mais aussi de relations féodaux-vassaliques, il faut un engagement du vassal.</w:t>
      </w:r>
    </w:p>
    <w:p w14:paraId="25D237F4" w14:textId="77777777" w:rsidR="00F45F68" w:rsidRDefault="00F45F68" w:rsidP="00F45F68">
      <w:pPr>
        <w:ind w:left="57"/>
      </w:pPr>
    </w:p>
    <w:p w14:paraId="0CB94D82" w14:textId="77777777" w:rsidR="00F45F68" w:rsidRPr="005F4621" w:rsidRDefault="00F45F68" w:rsidP="00A126A0">
      <w:pPr>
        <w:pStyle w:val="Paragraphedeliste"/>
        <w:numPr>
          <w:ilvl w:val="0"/>
          <w:numId w:val="57"/>
        </w:numPr>
        <w:ind w:hanging="351"/>
        <w:rPr>
          <w:b/>
          <w:color w:val="000090"/>
        </w:rPr>
      </w:pPr>
      <w:r w:rsidRPr="005F4621">
        <w:rPr>
          <w:b/>
          <w:color w:val="000090"/>
        </w:rPr>
        <w:t>L’engagement vassalique</w:t>
      </w:r>
    </w:p>
    <w:p w14:paraId="3BDF1ABE" w14:textId="77777777" w:rsidR="00F45F68" w:rsidRDefault="00F45F68" w:rsidP="00A126A0">
      <w:pPr>
        <w:pStyle w:val="Paragraphedeliste"/>
        <w:numPr>
          <w:ilvl w:val="0"/>
          <w:numId w:val="58"/>
        </w:numPr>
      </w:pPr>
      <w:r>
        <w:t>Il a pour origine l’ancienne recommandation mérovingienne. Cet engagement n’a cessé de s’évoluer en le 9, 10, 11</w:t>
      </w:r>
      <w:r w:rsidRPr="006D2FFA">
        <w:rPr>
          <w:vertAlign w:val="superscript"/>
        </w:rPr>
        <w:t>ème</w:t>
      </w:r>
      <w:r>
        <w:t xml:space="preserve"> siècle.</w:t>
      </w:r>
    </w:p>
    <w:p w14:paraId="7911AC6F" w14:textId="77777777" w:rsidR="00F45F68" w:rsidRDefault="00F45F68" w:rsidP="00A126A0">
      <w:pPr>
        <w:pStyle w:val="Paragraphedeliste"/>
        <w:numPr>
          <w:ilvl w:val="0"/>
          <w:numId w:val="58"/>
        </w:numPr>
      </w:pPr>
      <w:r>
        <w:t>Cela repose sur une procédure. Un serment de fidélité prêter au seigneur.</w:t>
      </w:r>
    </w:p>
    <w:p w14:paraId="36110E1E" w14:textId="77777777" w:rsidR="00F45F68" w:rsidRPr="00522886" w:rsidRDefault="00F45F68" w:rsidP="00A126A0">
      <w:pPr>
        <w:pStyle w:val="Paragraphedeliste"/>
        <w:numPr>
          <w:ilvl w:val="0"/>
          <w:numId w:val="59"/>
        </w:numPr>
        <w:rPr>
          <w:b/>
          <w:color w:val="548DD4" w:themeColor="text2" w:themeTint="99"/>
        </w:rPr>
      </w:pPr>
      <w:r w:rsidRPr="00522886">
        <w:rPr>
          <w:b/>
          <w:color w:val="548DD4" w:themeColor="text2" w:themeTint="99"/>
        </w:rPr>
        <w:t>L’hommage vassalique</w:t>
      </w:r>
    </w:p>
    <w:p w14:paraId="47576F09" w14:textId="77777777" w:rsidR="00F45F68" w:rsidRDefault="00F45F68" w:rsidP="00A126A0">
      <w:pPr>
        <w:pStyle w:val="Paragraphedeliste"/>
        <w:numPr>
          <w:ilvl w:val="0"/>
          <w:numId w:val="60"/>
        </w:numPr>
      </w:pPr>
      <w:r>
        <w:t xml:space="preserve">C’est une </w:t>
      </w:r>
      <w:r w:rsidRPr="005F4621">
        <w:rPr>
          <w:b/>
        </w:rPr>
        <w:t>cérémonie publique et orale</w:t>
      </w:r>
      <w:r>
        <w:t>, car il faut marquer les esprits, et assurer la publicité du lien entre le vassal et celui de seigneur.</w:t>
      </w:r>
    </w:p>
    <w:p w14:paraId="004B99D2" w14:textId="77777777" w:rsidR="00F45F68" w:rsidRDefault="00F45F68" w:rsidP="00A126A0">
      <w:pPr>
        <w:pStyle w:val="Paragraphedeliste"/>
        <w:numPr>
          <w:ilvl w:val="0"/>
          <w:numId w:val="60"/>
        </w:numPr>
      </w:pPr>
      <w:r>
        <w:t xml:space="preserve">C’est un </w:t>
      </w:r>
      <w:r w:rsidRPr="005F4621">
        <w:rPr>
          <w:b/>
        </w:rPr>
        <w:t>contrat solennel, qui suppose l’accomplissement de rites</w:t>
      </w:r>
      <w:r>
        <w:t xml:space="preserve">. Il faut que tous les rites soient accomplis pour donner </w:t>
      </w:r>
      <w:r w:rsidRPr="005F4621">
        <w:rPr>
          <w:b/>
        </w:rPr>
        <w:t>force exécutoire</w:t>
      </w:r>
      <w:r>
        <w:t xml:space="preserve"> au contrat.</w:t>
      </w:r>
    </w:p>
    <w:p w14:paraId="6F58AFD4" w14:textId="77777777" w:rsidR="00F45F68" w:rsidRDefault="00F45F68" w:rsidP="00A126A0">
      <w:pPr>
        <w:pStyle w:val="Paragraphedeliste"/>
        <w:numPr>
          <w:ilvl w:val="0"/>
          <w:numId w:val="60"/>
        </w:numPr>
      </w:pPr>
      <w:r>
        <w:t xml:space="preserve">Le </w:t>
      </w:r>
      <w:r w:rsidRPr="005F4621">
        <w:rPr>
          <w:b/>
        </w:rPr>
        <w:t>1</w:t>
      </w:r>
      <w:r w:rsidRPr="005F4621">
        <w:rPr>
          <w:b/>
          <w:vertAlign w:val="superscript"/>
        </w:rPr>
        <w:t>er</w:t>
      </w:r>
      <w:r w:rsidRPr="005F4621">
        <w:rPr>
          <w:b/>
        </w:rPr>
        <w:t xml:space="preserve"> rite est la dation des mains</w:t>
      </w:r>
      <w:r>
        <w:t>. Un homme libre désireux d’être vassal qui va s’agenouiller devant un autre homme libre qu’il veut prendre pour seigneur. Il va faire don de sa personne, et va place ses mains dans celles du seigneur.</w:t>
      </w:r>
    </w:p>
    <w:p w14:paraId="385E4E1B" w14:textId="77777777" w:rsidR="00F45F68" w:rsidRDefault="00F45F68" w:rsidP="00A126A0">
      <w:pPr>
        <w:pStyle w:val="Paragraphedeliste"/>
        <w:numPr>
          <w:ilvl w:val="0"/>
          <w:numId w:val="60"/>
        </w:numPr>
      </w:pPr>
      <w:r>
        <w:t xml:space="preserve">Le </w:t>
      </w:r>
      <w:r w:rsidRPr="005F4621">
        <w:rPr>
          <w:b/>
        </w:rPr>
        <w:t>2</w:t>
      </w:r>
      <w:r w:rsidRPr="005F4621">
        <w:rPr>
          <w:b/>
          <w:vertAlign w:val="superscript"/>
        </w:rPr>
        <w:t>ème</w:t>
      </w:r>
      <w:r w:rsidRPr="005F4621">
        <w:rPr>
          <w:b/>
        </w:rPr>
        <w:t xml:space="preserve"> rite : le « volo » = déclaration de volonté</w:t>
      </w:r>
      <w:r>
        <w:t>. Le seigneur déclare qu’il le prend pour homme.</w:t>
      </w:r>
    </w:p>
    <w:p w14:paraId="14E72DDD" w14:textId="77777777" w:rsidR="00F45F68" w:rsidRDefault="00F45F68" w:rsidP="00A126A0">
      <w:pPr>
        <w:pStyle w:val="Paragraphedeliste"/>
        <w:numPr>
          <w:ilvl w:val="0"/>
          <w:numId w:val="60"/>
        </w:numPr>
      </w:pPr>
      <w:r>
        <w:t xml:space="preserve">Puis, viens le baiser. Un </w:t>
      </w:r>
      <w:r w:rsidRPr="005F4621">
        <w:rPr>
          <w:b/>
        </w:rPr>
        <w:t>échange du baiser de la paix</w:t>
      </w:r>
      <w:r>
        <w:t xml:space="preserve"> qui matérialise </w:t>
      </w:r>
      <w:r w:rsidRPr="00FD2E6D">
        <w:rPr>
          <w:b/>
        </w:rPr>
        <w:t>l’union entre les hommes</w:t>
      </w:r>
      <w:r>
        <w:t>.</w:t>
      </w:r>
    </w:p>
    <w:p w14:paraId="03D738C7" w14:textId="77777777" w:rsidR="00F45F68" w:rsidRDefault="00F45F68" w:rsidP="00A126A0">
      <w:pPr>
        <w:pStyle w:val="Paragraphedeliste"/>
        <w:numPr>
          <w:ilvl w:val="0"/>
          <w:numId w:val="60"/>
        </w:numPr>
      </w:pPr>
      <w:r>
        <w:t>L’hommage c’est le fait de devenir un homme.</w:t>
      </w:r>
    </w:p>
    <w:p w14:paraId="72A9D453" w14:textId="77777777" w:rsidR="00F45F68" w:rsidRDefault="00F45F68" w:rsidP="00F45F68"/>
    <w:p w14:paraId="78437088" w14:textId="77777777" w:rsidR="00F45F68" w:rsidRDefault="00F45F68" w:rsidP="00A126A0">
      <w:pPr>
        <w:pStyle w:val="Paragraphedeliste"/>
        <w:numPr>
          <w:ilvl w:val="0"/>
          <w:numId w:val="59"/>
        </w:numPr>
        <w:rPr>
          <w:b/>
          <w:color w:val="548DD4" w:themeColor="text2" w:themeTint="99"/>
        </w:rPr>
      </w:pPr>
      <w:r w:rsidRPr="00522886">
        <w:rPr>
          <w:b/>
          <w:color w:val="548DD4" w:themeColor="text2" w:themeTint="99"/>
        </w:rPr>
        <w:t>Le serment de fidélité</w:t>
      </w:r>
    </w:p>
    <w:p w14:paraId="4E40FF53" w14:textId="77777777" w:rsidR="00F45F68" w:rsidRPr="00522886" w:rsidRDefault="00F45F68" w:rsidP="00A126A0">
      <w:pPr>
        <w:pStyle w:val="Paragraphedeliste"/>
        <w:numPr>
          <w:ilvl w:val="0"/>
          <w:numId w:val="61"/>
        </w:numPr>
        <w:rPr>
          <w:b/>
          <w:color w:val="548DD4" w:themeColor="text2" w:themeTint="99"/>
        </w:rPr>
      </w:pPr>
      <w:r>
        <w:t>N’émane que du vassal. Le vassal va jurer au seigneur qu’il lui sera dévoué, et qu’en aucun cas il ne lui portera atteinte.</w:t>
      </w:r>
    </w:p>
    <w:p w14:paraId="2E8FFEFA" w14:textId="77777777" w:rsidR="00F45F68" w:rsidRPr="00522886" w:rsidRDefault="00F45F68" w:rsidP="00A126A0">
      <w:pPr>
        <w:pStyle w:val="Paragraphedeliste"/>
        <w:numPr>
          <w:ilvl w:val="0"/>
          <w:numId w:val="61"/>
        </w:numPr>
        <w:rPr>
          <w:b/>
          <w:color w:val="548DD4" w:themeColor="text2" w:themeTint="99"/>
        </w:rPr>
      </w:pPr>
      <w:r>
        <w:t xml:space="preserve">Il va </w:t>
      </w:r>
      <w:r w:rsidRPr="00FD2E6D">
        <w:rPr>
          <w:b/>
        </w:rPr>
        <w:t>jurer sur des reliques</w:t>
      </w:r>
      <w:r>
        <w:t xml:space="preserve"> ou sur des livres saints. On pense que </w:t>
      </w:r>
      <w:r w:rsidRPr="00FD2E6D">
        <w:rPr>
          <w:b/>
        </w:rPr>
        <w:t>la foi va renforcer la moralisation de l’engagement</w:t>
      </w:r>
      <w:r>
        <w:t xml:space="preserve">. Il faut que ce serment soit devant les hommes, Dieu. </w:t>
      </w:r>
      <w:r w:rsidRPr="00FD2E6D">
        <w:rPr>
          <w:b/>
        </w:rPr>
        <w:t>Dieu est un témoin de l’engagement de fidélité</w:t>
      </w:r>
      <w:r>
        <w:t>.</w:t>
      </w:r>
    </w:p>
    <w:p w14:paraId="65357EE8" w14:textId="77777777" w:rsidR="00F45F68" w:rsidRPr="00522886" w:rsidRDefault="00F45F68" w:rsidP="00A126A0">
      <w:pPr>
        <w:pStyle w:val="Paragraphedeliste"/>
        <w:numPr>
          <w:ilvl w:val="0"/>
          <w:numId w:val="61"/>
        </w:numPr>
        <w:rPr>
          <w:b/>
          <w:color w:val="548DD4" w:themeColor="text2" w:themeTint="99"/>
        </w:rPr>
      </w:pPr>
      <w:r>
        <w:t>Cérémonie de foi et d’hommage, expression trompeuse car on commence par l’hommage.</w:t>
      </w:r>
    </w:p>
    <w:p w14:paraId="50526C10" w14:textId="77777777" w:rsidR="00F45F68" w:rsidRPr="00522886" w:rsidRDefault="00F45F68" w:rsidP="00A126A0">
      <w:pPr>
        <w:pStyle w:val="Paragraphedeliste"/>
        <w:numPr>
          <w:ilvl w:val="0"/>
          <w:numId w:val="61"/>
        </w:numPr>
        <w:rPr>
          <w:b/>
          <w:color w:val="548DD4" w:themeColor="text2" w:themeTint="99"/>
        </w:rPr>
      </w:pPr>
      <w:r>
        <w:t xml:space="preserve">Il y a un contrat personnel. 2 personnes sont </w:t>
      </w:r>
      <w:proofErr w:type="gramStart"/>
      <w:r>
        <w:t>liés</w:t>
      </w:r>
      <w:proofErr w:type="gramEnd"/>
      <w:r>
        <w:t xml:space="preserve"> lors de cette cérémonie. On arrive à la création d’un lien réel, par la concession du fief. D’abord lien de personne, ensuite de fief.</w:t>
      </w:r>
    </w:p>
    <w:p w14:paraId="05087D3B" w14:textId="77777777" w:rsidR="00F45F68" w:rsidRPr="005F4621" w:rsidRDefault="00F45F68" w:rsidP="00F45F68">
      <w:pPr>
        <w:rPr>
          <w:b/>
          <w:color w:val="000090"/>
        </w:rPr>
      </w:pPr>
    </w:p>
    <w:p w14:paraId="31B8E4A0" w14:textId="77777777" w:rsidR="00F45F68" w:rsidRPr="005F4621" w:rsidRDefault="00F45F68" w:rsidP="00A126A0">
      <w:pPr>
        <w:pStyle w:val="Paragraphedeliste"/>
        <w:numPr>
          <w:ilvl w:val="0"/>
          <w:numId w:val="57"/>
        </w:numPr>
        <w:ind w:hanging="351"/>
        <w:rPr>
          <w:b/>
          <w:color w:val="000090"/>
        </w:rPr>
      </w:pPr>
      <w:r w:rsidRPr="005F4621">
        <w:rPr>
          <w:b/>
          <w:color w:val="000090"/>
        </w:rPr>
        <w:t>LA CONCESSION EN FIEF</w:t>
      </w:r>
    </w:p>
    <w:p w14:paraId="1D279DB4" w14:textId="77777777" w:rsidR="00F45F68" w:rsidRPr="00522886" w:rsidRDefault="00F45F68" w:rsidP="00A126A0">
      <w:pPr>
        <w:pStyle w:val="Paragraphedeliste"/>
        <w:numPr>
          <w:ilvl w:val="0"/>
          <w:numId w:val="62"/>
        </w:numPr>
        <w:rPr>
          <w:b/>
          <w:color w:val="548DD4" w:themeColor="text2" w:themeTint="99"/>
        </w:rPr>
      </w:pPr>
      <w:r>
        <w:t>Fief, ce terme fait son apparition au 10</w:t>
      </w:r>
      <w:r w:rsidRPr="00522886">
        <w:rPr>
          <w:vertAlign w:val="superscript"/>
        </w:rPr>
        <w:t>ème</w:t>
      </w:r>
      <w:r>
        <w:t xml:space="preserve"> siècle. Au 11</w:t>
      </w:r>
      <w:r w:rsidRPr="00522886">
        <w:rPr>
          <w:vertAlign w:val="superscript"/>
        </w:rPr>
        <w:t>ème</w:t>
      </w:r>
      <w:r>
        <w:t xml:space="preserve"> qui se substitue au terme de bienfait, de bénéfice.</w:t>
      </w:r>
    </w:p>
    <w:p w14:paraId="13D9B21F" w14:textId="77777777" w:rsidR="00F45F68" w:rsidRPr="00522886" w:rsidRDefault="00F45F68" w:rsidP="00A126A0">
      <w:pPr>
        <w:pStyle w:val="Paragraphedeliste"/>
        <w:numPr>
          <w:ilvl w:val="0"/>
          <w:numId w:val="62"/>
        </w:numPr>
        <w:rPr>
          <w:b/>
          <w:color w:val="548DD4" w:themeColor="text2" w:themeTint="99"/>
        </w:rPr>
      </w:pPr>
      <w:r>
        <w:t>Au 11</w:t>
      </w:r>
      <w:r w:rsidRPr="00522886">
        <w:rPr>
          <w:vertAlign w:val="superscript"/>
        </w:rPr>
        <w:t>ème</w:t>
      </w:r>
      <w:r>
        <w:t xml:space="preserve"> siècle, siècle charnière car le fief est le plus important dans les relations féodales.</w:t>
      </w:r>
    </w:p>
    <w:p w14:paraId="21931DCA" w14:textId="77777777" w:rsidR="00F45F68" w:rsidRPr="00522886" w:rsidRDefault="00F45F68" w:rsidP="00A126A0">
      <w:pPr>
        <w:pStyle w:val="Paragraphedeliste"/>
        <w:numPr>
          <w:ilvl w:val="0"/>
          <w:numId w:val="62"/>
        </w:numPr>
        <w:rPr>
          <w:b/>
          <w:color w:val="548DD4" w:themeColor="text2" w:themeTint="99"/>
        </w:rPr>
      </w:pPr>
      <w:r>
        <w:t>Ce fief crée le lien réel, contrat sur « la chose »</w:t>
      </w:r>
    </w:p>
    <w:p w14:paraId="23EA8FA6" w14:textId="77777777" w:rsidR="00F45F68" w:rsidRPr="00522886" w:rsidRDefault="00F45F68" w:rsidP="00A126A0">
      <w:pPr>
        <w:pStyle w:val="Paragraphedeliste"/>
        <w:numPr>
          <w:ilvl w:val="0"/>
          <w:numId w:val="62"/>
        </w:numPr>
        <w:rPr>
          <w:b/>
          <w:color w:val="548DD4" w:themeColor="text2" w:themeTint="99"/>
        </w:rPr>
      </w:pPr>
      <w:r>
        <w:t>Cette chose qu’est le fief, c’est un bien immobilier, c’est une terre noble.</w:t>
      </w:r>
    </w:p>
    <w:p w14:paraId="78958ECB" w14:textId="77777777" w:rsidR="00F45F68" w:rsidRPr="00BB576B" w:rsidRDefault="00F45F68" w:rsidP="00A126A0">
      <w:pPr>
        <w:pStyle w:val="Paragraphedeliste"/>
        <w:numPr>
          <w:ilvl w:val="0"/>
          <w:numId w:val="62"/>
        </w:numPr>
        <w:rPr>
          <w:b/>
          <w:color w:val="548DD4" w:themeColor="text2" w:themeTint="99"/>
        </w:rPr>
      </w:pPr>
      <w:r>
        <w:t xml:space="preserve">Le fief est transmis au vassal par le seigneur à la suite d’une </w:t>
      </w:r>
      <w:r w:rsidRPr="00FD2E6D">
        <w:rPr>
          <w:b/>
        </w:rPr>
        <w:t>cérémonie : l’investiture</w:t>
      </w:r>
      <w:r>
        <w:t>.</w:t>
      </w:r>
    </w:p>
    <w:p w14:paraId="1C940A7E" w14:textId="77777777" w:rsidR="00F45F68" w:rsidRPr="00BB576B" w:rsidRDefault="00F45F68" w:rsidP="00A126A0">
      <w:pPr>
        <w:pStyle w:val="Paragraphedeliste"/>
        <w:numPr>
          <w:ilvl w:val="0"/>
          <w:numId w:val="62"/>
        </w:numPr>
        <w:rPr>
          <w:b/>
          <w:color w:val="548DD4" w:themeColor="text2" w:themeTint="99"/>
        </w:rPr>
      </w:pPr>
      <w:r>
        <w:t>Au 10</w:t>
      </w:r>
      <w:r w:rsidRPr="00BB576B">
        <w:rPr>
          <w:vertAlign w:val="superscript"/>
        </w:rPr>
        <w:t>ème</w:t>
      </w:r>
      <w:r>
        <w:t xml:space="preserve"> et 11</w:t>
      </w:r>
      <w:r w:rsidRPr="00BB576B">
        <w:rPr>
          <w:vertAlign w:val="superscript"/>
        </w:rPr>
        <w:t>ème</w:t>
      </w:r>
      <w:r>
        <w:t xml:space="preserve"> siècle, c’est une </w:t>
      </w:r>
      <w:r w:rsidRPr="00FD2E6D">
        <w:rPr>
          <w:b/>
        </w:rPr>
        <w:t>investiture symbolique. Le roi va transférer symbolique la propriété du fief.</w:t>
      </w:r>
    </w:p>
    <w:p w14:paraId="76634A47" w14:textId="77777777" w:rsidR="00F45F68" w:rsidRPr="00BB576B" w:rsidRDefault="00F45F68" w:rsidP="00A126A0">
      <w:pPr>
        <w:pStyle w:val="Paragraphedeliste"/>
        <w:numPr>
          <w:ilvl w:val="0"/>
          <w:numId w:val="62"/>
        </w:numPr>
        <w:rPr>
          <w:b/>
          <w:color w:val="548DD4" w:themeColor="text2" w:themeTint="99"/>
        </w:rPr>
      </w:pPr>
      <w:r>
        <w:t>Si le fief n’est pas loin, le seigneur va montrée (« faire la montrée ») les contours de ce fief.</w:t>
      </w:r>
    </w:p>
    <w:p w14:paraId="5A258312" w14:textId="77777777" w:rsidR="00F45F68" w:rsidRPr="00BB576B" w:rsidRDefault="00F45F68" w:rsidP="00A126A0">
      <w:pPr>
        <w:pStyle w:val="Paragraphedeliste"/>
        <w:numPr>
          <w:ilvl w:val="0"/>
          <w:numId w:val="62"/>
        </w:numPr>
        <w:rPr>
          <w:b/>
          <w:color w:val="548DD4" w:themeColor="text2" w:themeTint="99"/>
        </w:rPr>
      </w:pPr>
      <w:r>
        <w:t>Au 12</w:t>
      </w:r>
      <w:r w:rsidRPr="00BB576B">
        <w:rPr>
          <w:vertAlign w:val="superscript"/>
        </w:rPr>
        <w:t>ème</w:t>
      </w:r>
      <w:r>
        <w:t>, 13</w:t>
      </w:r>
      <w:r w:rsidRPr="00BB576B">
        <w:rPr>
          <w:vertAlign w:val="superscript"/>
        </w:rPr>
        <w:t>ème</w:t>
      </w:r>
      <w:r>
        <w:t xml:space="preserve"> siècle un écrit va apparaître : </w:t>
      </w:r>
      <w:r w:rsidRPr="00FD2E6D">
        <w:rPr>
          <w:b/>
        </w:rPr>
        <w:t>acte d’aveu et de démembrement</w:t>
      </w:r>
      <w:r>
        <w:t>. Acte obligatoire car constitue un mode de preuve. Cette acte va dénombre toute l’importance du fief.</w:t>
      </w:r>
    </w:p>
    <w:p w14:paraId="6C223E5A" w14:textId="77777777" w:rsidR="00F45F68" w:rsidRPr="00BB576B" w:rsidRDefault="00F45F68" w:rsidP="00F45F68">
      <w:pPr>
        <w:rPr>
          <w:b/>
          <w:color w:val="000090"/>
        </w:rPr>
      </w:pPr>
    </w:p>
    <w:p w14:paraId="78BEE35A" w14:textId="77777777" w:rsidR="00F45F68" w:rsidRPr="005F4621" w:rsidRDefault="00F45F68" w:rsidP="00A126A0">
      <w:pPr>
        <w:pStyle w:val="Paragraphedeliste"/>
        <w:numPr>
          <w:ilvl w:val="0"/>
          <w:numId w:val="57"/>
        </w:numPr>
        <w:ind w:hanging="351"/>
        <w:rPr>
          <w:b/>
          <w:color w:val="000090"/>
        </w:rPr>
      </w:pPr>
      <w:r w:rsidRPr="00BB576B">
        <w:rPr>
          <w:b/>
          <w:color w:val="000090"/>
        </w:rPr>
        <w:t>LES OBLIGATIONS FÉODAUX-VASSALIQUES.</w:t>
      </w:r>
    </w:p>
    <w:p w14:paraId="4E24D9D2" w14:textId="77777777" w:rsidR="00F45F68" w:rsidRDefault="00F45F68" w:rsidP="00A126A0">
      <w:pPr>
        <w:pStyle w:val="Paragraphedeliste"/>
        <w:numPr>
          <w:ilvl w:val="0"/>
          <w:numId w:val="63"/>
        </w:numPr>
      </w:pPr>
      <w:r>
        <w:t>Obligations liés à l’engagement.</w:t>
      </w:r>
    </w:p>
    <w:p w14:paraId="76C53D4E" w14:textId="77777777" w:rsidR="00F45F68" w:rsidRDefault="00F45F68" w:rsidP="00A126A0">
      <w:pPr>
        <w:pStyle w:val="Paragraphedeliste"/>
        <w:numPr>
          <w:ilvl w:val="0"/>
          <w:numId w:val="63"/>
        </w:numPr>
      </w:pPr>
      <w:r>
        <w:t>L’évêque de Chartres qui répond au nom de Fulbert de Chartres. Il a été consulté par le duc d’aquitaine pour lui demander conseil. Et pour connaître le détail des obligations féodaux-vassaliques.</w:t>
      </w:r>
    </w:p>
    <w:p w14:paraId="07CDC862" w14:textId="77777777" w:rsidR="00F45F68" w:rsidRDefault="00F45F68" w:rsidP="00F45F68"/>
    <w:p w14:paraId="7C8D1291" w14:textId="77777777" w:rsidR="00F45F68" w:rsidRPr="00BB576B" w:rsidRDefault="00F45F68" w:rsidP="00A126A0">
      <w:pPr>
        <w:pStyle w:val="Paragraphedeliste"/>
        <w:numPr>
          <w:ilvl w:val="0"/>
          <w:numId w:val="64"/>
        </w:numPr>
        <w:rPr>
          <w:b/>
          <w:color w:val="548DD4" w:themeColor="text2" w:themeTint="99"/>
        </w:rPr>
      </w:pPr>
      <w:r w:rsidRPr="00BB576B">
        <w:rPr>
          <w:b/>
          <w:color w:val="548DD4" w:themeColor="text2" w:themeTint="99"/>
        </w:rPr>
        <w:t>Les obligations du vassal</w:t>
      </w:r>
    </w:p>
    <w:p w14:paraId="4B0E4301" w14:textId="77777777" w:rsidR="00F45F68" w:rsidRPr="00BB576B" w:rsidRDefault="00F45F68" w:rsidP="00A126A0">
      <w:pPr>
        <w:pStyle w:val="Paragraphedeliste"/>
        <w:numPr>
          <w:ilvl w:val="0"/>
          <w:numId w:val="65"/>
        </w:numPr>
        <w:rPr>
          <w:b/>
        </w:rPr>
      </w:pPr>
      <w:r>
        <w:t xml:space="preserve">Le </w:t>
      </w:r>
      <w:r w:rsidRPr="00C76BE7">
        <w:rPr>
          <w:b/>
        </w:rPr>
        <w:t>vassal</w:t>
      </w:r>
      <w:r>
        <w:t xml:space="preserve"> a des </w:t>
      </w:r>
      <w:r w:rsidRPr="00C76BE7">
        <w:rPr>
          <w:b/>
        </w:rPr>
        <w:t>obligations négatives et positives</w:t>
      </w:r>
      <w:r>
        <w:t>.</w:t>
      </w:r>
    </w:p>
    <w:p w14:paraId="7D2D60CA" w14:textId="77777777" w:rsidR="00F45F68" w:rsidRPr="00BB576B" w:rsidRDefault="00F45F68" w:rsidP="00A126A0">
      <w:pPr>
        <w:pStyle w:val="Paragraphedeliste"/>
        <w:numPr>
          <w:ilvl w:val="0"/>
          <w:numId w:val="65"/>
        </w:numPr>
        <w:rPr>
          <w:b/>
        </w:rPr>
      </w:pPr>
      <w:r>
        <w:t xml:space="preserve">Les </w:t>
      </w:r>
      <w:r w:rsidRPr="00C76BE7">
        <w:rPr>
          <w:b/>
        </w:rPr>
        <w:t>obligations négatives découlent de la cérémonie de la foi et de l’hommage</w:t>
      </w:r>
      <w:r>
        <w:t xml:space="preserve">, ce sont des obligations négatives qui découlent du </w:t>
      </w:r>
      <w:r w:rsidRPr="00C76BE7">
        <w:rPr>
          <w:b/>
        </w:rPr>
        <w:t>contrat personnel</w:t>
      </w:r>
      <w:r>
        <w:t>.</w:t>
      </w:r>
    </w:p>
    <w:p w14:paraId="50E72702" w14:textId="77777777" w:rsidR="00F45F68" w:rsidRPr="00BB576B" w:rsidRDefault="00F45F68" w:rsidP="00A126A0">
      <w:pPr>
        <w:pStyle w:val="Paragraphedeliste"/>
        <w:numPr>
          <w:ilvl w:val="0"/>
          <w:numId w:val="65"/>
        </w:numPr>
        <w:rPr>
          <w:b/>
        </w:rPr>
      </w:pPr>
      <w:r>
        <w:t xml:space="preserve">Elles sont qualifiées de négatives car le vassal </w:t>
      </w:r>
      <w:r w:rsidRPr="00C76BE7">
        <w:rPr>
          <w:b/>
        </w:rPr>
        <w:t>ne doit pas manquer à la fidélité jurée, porter atteinte à son seigneur dans son intégrité physique</w:t>
      </w:r>
      <w:r>
        <w:t xml:space="preserve">. C’est une sorte de </w:t>
      </w:r>
      <w:r w:rsidRPr="00C76BE7">
        <w:rPr>
          <w:b/>
        </w:rPr>
        <w:t>pacte de non-agression</w:t>
      </w:r>
      <w:r>
        <w:t>.</w:t>
      </w:r>
    </w:p>
    <w:p w14:paraId="4ED05ADB" w14:textId="77777777" w:rsidR="00F45F68" w:rsidRPr="00C26CAE" w:rsidRDefault="00F45F68" w:rsidP="00A126A0">
      <w:pPr>
        <w:pStyle w:val="Paragraphedeliste"/>
        <w:numPr>
          <w:ilvl w:val="0"/>
          <w:numId w:val="65"/>
        </w:numPr>
        <w:rPr>
          <w:b/>
        </w:rPr>
      </w:pPr>
      <w:r w:rsidRPr="00C76BE7">
        <w:rPr>
          <w:b/>
        </w:rPr>
        <w:t>Obligation positive</w:t>
      </w:r>
      <w:r>
        <w:t>, à partir du 11</w:t>
      </w:r>
      <w:r w:rsidRPr="00BB576B">
        <w:rPr>
          <w:vertAlign w:val="superscript"/>
        </w:rPr>
        <w:t>ème</w:t>
      </w:r>
      <w:r>
        <w:t xml:space="preserve"> siècle sont considérées. Le vassal devra des obligations au seigneur. Ces obligations se subdivisent entre l’</w:t>
      </w:r>
      <w:r w:rsidRPr="00C76BE7">
        <w:rPr>
          <w:b/>
        </w:rPr>
        <w:t>aide</w:t>
      </w:r>
      <w:r>
        <w:t xml:space="preserve"> et le </w:t>
      </w:r>
      <w:r w:rsidRPr="00C76BE7">
        <w:rPr>
          <w:b/>
        </w:rPr>
        <w:t>conseil</w:t>
      </w:r>
      <w:r>
        <w:t>.</w:t>
      </w:r>
    </w:p>
    <w:p w14:paraId="2A3A6950" w14:textId="77777777" w:rsidR="00F45F68" w:rsidRPr="00C26CAE" w:rsidRDefault="00F45F68" w:rsidP="00A126A0">
      <w:pPr>
        <w:pStyle w:val="Paragraphedeliste"/>
        <w:numPr>
          <w:ilvl w:val="0"/>
          <w:numId w:val="65"/>
        </w:numPr>
        <w:rPr>
          <w:b/>
        </w:rPr>
      </w:pPr>
      <w:r>
        <w:t>A l’origine l’aide n’était pas vraiment défini, il devait aider son seigneur. Puis au 11</w:t>
      </w:r>
      <w:r w:rsidRPr="00C26CAE">
        <w:rPr>
          <w:vertAlign w:val="superscript"/>
        </w:rPr>
        <w:t>ème</w:t>
      </w:r>
      <w:r>
        <w:t xml:space="preserve"> siècle, </w:t>
      </w:r>
      <w:r w:rsidRPr="00C76BE7">
        <w:rPr>
          <w:b/>
        </w:rPr>
        <w:t>aide militaire</w:t>
      </w:r>
      <w:r>
        <w:t xml:space="preserve"> et </w:t>
      </w:r>
      <w:r w:rsidRPr="00C76BE7">
        <w:rPr>
          <w:b/>
        </w:rPr>
        <w:t>aide financière</w:t>
      </w:r>
      <w:r>
        <w:t>.</w:t>
      </w:r>
    </w:p>
    <w:p w14:paraId="1DE6EF2B" w14:textId="77777777" w:rsidR="00F45F68" w:rsidRPr="00C26CAE" w:rsidRDefault="00F45F68" w:rsidP="00A126A0">
      <w:pPr>
        <w:pStyle w:val="Paragraphedeliste"/>
        <w:numPr>
          <w:ilvl w:val="0"/>
          <w:numId w:val="65"/>
        </w:numPr>
        <w:rPr>
          <w:b/>
        </w:rPr>
      </w:pPr>
      <w:r w:rsidRPr="00C76BE7">
        <w:rPr>
          <w:b/>
        </w:rPr>
        <w:t>Aide militaire </w:t>
      </w:r>
      <w:r>
        <w:t xml:space="preserve">: </w:t>
      </w:r>
      <w:r w:rsidRPr="00C76BE7">
        <w:rPr>
          <w:b/>
        </w:rPr>
        <w:t>la raison d’être de l’engagement en vassalité</w:t>
      </w:r>
      <w:r>
        <w:t>, on retrouve également les origines de la recommandation. Et, si le seigneur est en difficulté peut avoir recours aux armes du vassal.</w:t>
      </w:r>
    </w:p>
    <w:p w14:paraId="3F71F493" w14:textId="77777777" w:rsidR="00F45F68" w:rsidRPr="00C26CAE" w:rsidRDefault="00F45F68" w:rsidP="00A126A0">
      <w:pPr>
        <w:pStyle w:val="Paragraphedeliste"/>
        <w:numPr>
          <w:ilvl w:val="0"/>
          <w:numId w:val="65"/>
        </w:numPr>
        <w:rPr>
          <w:b/>
        </w:rPr>
      </w:pPr>
      <w:r w:rsidRPr="00C76BE7">
        <w:rPr>
          <w:b/>
        </w:rPr>
        <w:t>OST</w:t>
      </w:r>
      <w:r>
        <w:t> : expédition militaire qui suppose que le vassal doit s’armer dés que sa présence est requise au seigneur pour partir le rejoindre lors d’un combat. Au départ ce service armé, était illimité et totalement gratuit. Le vassal doit se dévouer corps et âme.</w:t>
      </w:r>
    </w:p>
    <w:p w14:paraId="11C08ED6" w14:textId="77777777" w:rsidR="00F45F68" w:rsidRPr="00C26CAE" w:rsidRDefault="00F45F68" w:rsidP="00A126A0">
      <w:pPr>
        <w:pStyle w:val="Paragraphedeliste"/>
        <w:numPr>
          <w:ilvl w:val="0"/>
          <w:numId w:val="65"/>
        </w:numPr>
        <w:rPr>
          <w:b/>
        </w:rPr>
      </w:pPr>
      <w:r>
        <w:t xml:space="preserve">Le service militaire, le service d’OST, est ramené à </w:t>
      </w:r>
      <w:r w:rsidRPr="00C76BE7">
        <w:rPr>
          <w:b/>
        </w:rPr>
        <w:t>40 jours consécutifs</w:t>
      </w:r>
      <w:r>
        <w:t xml:space="preserve"> de combat. Au terme, des 40 jours il peut cesser de se battre. </w:t>
      </w:r>
      <w:proofErr w:type="gramStart"/>
      <w:r>
        <w:t>Ou</w:t>
      </w:r>
      <w:proofErr w:type="gramEnd"/>
      <w:r>
        <w:t>, il peut rester et être rémunérer par le seigneur.</w:t>
      </w:r>
    </w:p>
    <w:p w14:paraId="23345CA5" w14:textId="77777777" w:rsidR="00F45F68" w:rsidRPr="00C26CAE" w:rsidRDefault="00F45F68" w:rsidP="00A126A0">
      <w:pPr>
        <w:pStyle w:val="Paragraphedeliste"/>
        <w:numPr>
          <w:ilvl w:val="0"/>
          <w:numId w:val="65"/>
        </w:numPr>
        <w:rPr>
          <w:b/>
        </w:rPr>
      </w:pPr>
      <w:r w:rsidRPr="00C26CAE">
        <w:t>Le vassal doit également</w:t>
      </w:r>
      <w:r>
        <w:t xml:space="preserve"> </w:t>
      </w:r>
      <w:r w:rsidRPr="00C76BE7">
        <w:rPr>
          <w:b/>
        </w:rPr>
        <w:t>la chevauchée</w:t>
      </w:r>
      <w:r>
        <w:t xml:space="preserve">, il y a juste un conflit sans grande envergure. La chevauchée ne doit pas excéder plus de </w:t>
      </w:r>
      <w:r w:rsidRPr="00C76BE7">
        <w:rPr>
          <w:b/>
        </w:rPr>
        <w:t>7 jours consécutifs</w:t>
      </w:r>
      <w:r>
        <w:t>. Il ne doit pas s’éloigner a plus de 24h de marche de sa résidence.</w:t>
      </w:r>
    </w:p>
    <w:p w14:paraId="2AD2E28F" w14:textId="77777777" w:rsidR="00F45F68" w:rsidRPr="00C26CAE" w:rsidRDefault="00F45F68" w:rsidP="00A126A0">
      <w:pPr>
        <w:pStyle w:val="Paragraphedeliste"/>
        <w:numPr>
          <w:ilvl w:val="0"/>
          <w:numId w:val="65"/>
        </w:numPr>
        <w:rPr>
          <w:b/>
        </w:rPr>
      </w:pPr>
      <w:r>
        <w:t xml:space="preserve">Chacun leur tour, chacun des vassaux doivent </w:t>
      </w:r>
      <w:r w:rsidRPr="00C76BE7">
        <w:rPr>
          <w:b/>
        </w:rPr>
        <w:t>garder le château</w:t>
      </w:r>
      <w:r>
        <w:t>.</w:t>
      </w:r>
    </w:p>
    <w:p w14:paraId="774A5FC3" w14:textId="77777777" w:rsidR="00F45F68" w:rsidRPr="00C26CAE" w:rsidRDefault="00F45F68" w:rsidP="00A126A0">
      <w:pPr>
        <w:pStyle w:val="Paragraphedeliste"/>
        <w:numPr>
          <w:ilvl w:val="0"/>
          <w:numId w:val="65"/>
        </w:numPr>
        <w:rPr>
          <w:b/>
        </w:rPr>
      </w:pPr>
      <w:r w:rsidRPr="00580417">
        <w:rPr>
          <w:b/>
        </w:rPr>
        <w:t>L’aide financière</w:t>
      </w:r>
      <w:r>
        <w:t>. Au départ, elle était illimitée. Puis au 11</w:t>
      </w:r>
      <w:r w:rsidRPr="00C26CAE">
        <w:rPr>
          <w:vertAlign w:val="superscript"/>
        </w:rPr>
        <w:t>ème</w:t>
      </w:r>
      <w:r>
        <w:t>, l’aide aux 4 cas :</w:t>
      </w:r>
    </w:p>
    <w:p w14:paraId="7B48B78B" w14:textId="77777777" w:rsidR="00F45F68" w:rsidRPr="00FD4C27" w:rsidRDefault="00F45F68" w:rsidP="00A126A0">
      <w:pPr>
        <w:pStyle w:val="Paragraphedeliste"/>
        <w:numPr>
          <w:ilvl w:val="0"/>
          <w:numId w:val="66"/>
        </w:numPr>
        <w:rPr>
          <w:b/>
        </w:rPr>
      </w:pPr>
      <w:r w:rsidRPr="00FD4C27">
        <w:rPr>
          <w:b/>
        </w:rPr>
        <w:t>Financer l’équipement du fils, qui devient chevalier</w:t>
      </w:r>
    </w:p>
    <w:p w14:paraId="2FB64B81" w14:textId="77777777" w:rsidR="00F45F68" w:rsidRPr="00FD4C27" w:rsidRDefault="00F45F68" w:rsidP="00A126A0">
      <w:pPr>
        <w:pStyle w:val="Paragraphedeliste"/>
        <w:numPr>
          <w:ilvl w:val="0"/>
          <w:numId w:val="66"/>
        </w:numPr>
        <w:rPr>
          <w:b/>
        </w:rPr>
      </w:pPr>
      <w:r w:rsidRPr="00FD4C27">
        <w:rPr>
          <w:b/>
        </w:rPr>
        <w:t>De payer la dot de la fille du seigneur</w:t>
      </w:r>
    </w:p>
    <w:p w14:paraId="7F7B5F03" w14:textId="77777777" w:rsidR="00F45F68" w:rsidRPr="00FD4C27" w:rsidRDefault="00F45F68" w:rsidP="00A126A0">
      <w:pPr>
        <w:pStyle w:val="Paragraphedeliste"/>
        <w:numPr>
          <w:ilvl w:val="0"/>
          <w:numId w:val="66"/>
        </w:numPr>
        <w:rPr>
          <w:b/>
        </w:rPr>
      </w:pPr>
      <w:r w:rsidRPr="00FD4C27">
        <w:rPr>
          <w:b/>
        </w:rPr>
        <w:t>Versement de la rançon du seigneur, si d’aventure ce seigneur venait à se faire prisonnier.</w:t>
      </w:r>
    </w:p>
    <w:p w14:paraId="3AF8FD69" w14:textId="77777777" w:rsidR="00F45F68" w:rsidRPr="00FD4C27" w:rsidRDefault="00F45F68" w:rsidP="00A126A0">
      <w:pPr>
        <w:pStyle w:val="Paragraphedeliste"/>
        <w:numPr>
          <w:ilvl w:val="0"/>
          <w:numId w:val="66"/>
        </w:numPr>
        <w:rPr>
          <w:b/>
        </w:rPr>
      </w:pPr>
      <w:r w:rsidRPr="00FD4C27">
        <w:rPr>
          <w:b/>
        </w:rPr>
        <w:t>Les vassaux paient les départs en croisade du seigneur.</w:t>
      </w:r>
    </w:p>
    <w:p w14:paraId="7D1E80C7" w14:textId="77777777" w:rsidR="00F45F68" w:rsidRDefault="00F45F68" w:rsidP="00A126A0">
      <w:pPr>
        <w:pStyle w:val="Paragraphedeliste"/>
        <w:numPr>
          <w:ilvl w:val="0"/>
          <w:numId w:val="67"/>
        </w:numPr>
      </w:pPr>
      <w:r>
        <w:t>Le conseil (militairement) est la 2</w:t>
      </w:r>
      <w:r w:rsidRPr="001A657B">
        <w:rPr>
          <w:vertAlign w:val="superscript"/>
        </w:rPr>
        <w:t>nd</w:t>
      </w:r>
      <w:r>
        <w:t xml:space="preserve"> obligation positive du vassal. Elle suppose un </w:t>
      </w:r>
      <w:r w:rsidRPr="001352D2">
        <w:rPr>
          <w:b/>
        </w:rPr>
        <w:t>conseil militaire</w:t>
      </w:r>
      <w:r>
        <w:t>. Le vassal doit conseiller son seigneur sur sont opportunité de déclarer la guerre ou signer la paix.</w:t>
      </w:r>
    </w:p>
    <w:p w14:paraId="163F581E" w14:textId="77777777" w:rsidR="00F45F68" w:rsidRDefault="00F45F68" w:rsidP="00A126A0">
      <w:pPr>
        <w:pStyle w:val="Paragraphedeliste"/>
        <w:numPr>
          <w:ilvl w:val="0"/>
          <w:numId w:val="67"/>
        </w:numPr>
      </w:pPr>
      <w:r>
        <w:t>Le vassal peut être appelé pour le conseil, savoir gérer la terre, comment gouverner la seigneurie, car les fiefs sont érigés en petites seigneuries.</w:t>
      </w:r>
    </w:p>
    <w:p w14:paraId="17243A43" w14:textId="77777777" w:rsidR="00F45F68" w:rsidRDefault="00F45F68" w:rsidP="00A126A0">
      <w:pPr>
        <w:pStyle w:val="Paragraphedeliste"/>
        <w:numPr>
          <w:ilvl w:val="0"/>
          <w:numId w:val="67"/>
        </w:numPr>
      </w:pPr>
      <w:r>
        <w:t xml:space="preserve">Les conseils supposent aussi un </w:t>
      </w:r>
      <w:r w:rsidRPr="001352D2">
        <w:rPr>
          <w:b/>
        </w:rPr>
        <w:t>conseil en matière de justice</w:t>
      </w:r>
      <w:r>
        <w:t xml:space="preserve">. Il existe 2 niveaux de justice à savoir </w:t>
      </w:r>
      <w:r w:rsidRPr="001352D2">
        <w:rPr>
          <w:b/>
        </w:rPr>
        <w:t>la justice seigneuriale</w:t>
      </w:r>
      <w:r>
        <w:t xml:space="preserve"> d’une part et </w:t>
      </w:r>
      <w:r w:rsidRPr="001352D2">
        <w:rPr>
          <w:b/>
        </w:rPr>
        <w:t>féodale</w:t>
      </w:r>
      <w:r>
        <w:t xml:space="preserve"> d’autre part.</w:t>
      </w:r>
    </w:p>
    <w:p w14:paraId="63DBDB21" w14:textId="77777777" w:rsidR="00F45F68" w:rsidRDefault="00F45F68" w:rsidP="00A126A0">
      <w:pPr>
        <w:pStyle w:val="Paragraphedeliste"/>
        <w:numPr>
          <w:ilvl w:val="0"/>
          <w:numId w:val="67"/>
        </w:numPr>
      </w:pPr>
      <w:r>
        <w:t xml:space="preserve">La justice féodale intervient quand </w:t>
      </w:r>
      <w:r w:rsidRPr="001352D2">
        <w:rPr>
          <w:b/>
        </w:rPr>
        <w:t>conflit entre sujets</w:t>
      </w:r>
      <w:r>
        <w:t>. Dans, la justice seigneuriale est purement formelle. Elle n’est pas obligatoire, si les vassaux sont là c’est pour conseiller simplement.</w:t>
      </w:r>
    </w:p>
    <w:p w14:paraId="04726313" w14:textId="77777777" w:rsidR="00F45F68" w:rsidRDefault="00F45F68" w:rsidP="00A126A0">
      <w:pPr>
        <w:pStyle w:val="Paragraphedeliste"/>
        <w:numPr>
          <w:ilvl w:val="0"/>
          <w:numId w:val="67"/>
        </w:numPr>
      </w:pPr>
      <w:r>
        <w:t xml:space="preserve">C’est le seigneur qui maitre de la justice seigneuriale. Le vassal est obligé siéger dans la </w:t>
      </w:r>
      <w:r w:rsidRPr="0077165C">
        <w:rPr>
          <w:b/>
        </w:rPr>
        <w:t>cour féodale du seigneur = justice entre vassaux et seigneur</w:t>
      </w:r>
      <w:r>
        <w:t>. Les vassaux et les seigneurs sont des nobles, qui ont le privilège de n’être jugé que par des nobles.</w:t>
      </w:r>
    </w:p>
    <w:p w14:paraId="334F7A76" w14:textId="77777777" w:rsidR="00F45F68" w:rsidRDefault="00F45F68" w:rsidP="00A126A0">
      <w:pPr>
        <w:pStyle w:val="Paragraphedeliste"/>
        <w:numPr>
          <w:ilvl w:val="0"/>
          <w:numId w:val="67"/>
        </w:numPr>
      </w:pPr>
      <w:r>
        <w:t xml:space="preserve">Cette cour féodale peut se réunir de manière gracieuse. Elle chercher un </w:t>
      </w:r>
      <w:r w:rsidRPr="0077165C">
        <w:rPr>
          <w:b/>
        </w:rPr>
        <w:t>règlement à l’amiable du conflit</w:t>
      </w:r>
      <w:r>
        <w:t xml:space="preserve">. On parle également de la recherche de la </w:t>
      </w:r>
      <w:r w:rsidRPr="0077165C">
        <w:rPr>
          <w:b/>
        </w:rPr>
        <w:t>concorde</w:t>
      </w:r>
      <w:r>
        <w:t xml:space="preserve">, la </w:t>
      </w:r>
      <w:r w:rsidRPr="0077165C">
        <w:rPr>
          <w:b/>
        </w:rPr>
        <w:t>recherche d’un accord pour pacifier les relations entre vassaux</w:t>
      </w:r>
      <w:r>
        <w:t>. La cour écoute les parties mais ne rends pas de jugements et les vassaux qui ont l’obligation d’être présents sont là pour écouter, conseiller.</w:t>
      </w:r>
    </w:p>
    <w:p w14:paraId="0B19E14E" w14:textId="77777777" w:rsidR="00F45F68" w:rsidRPr="001A657B" w:rsidRDefault="00F45F68" w:rsidP="00A126A0">
      <w:pPr>
        <w:pStyle w:val="Paragraphedeliste"/>
        <w:numPr>
          <w:ilvl w:val="0"/>
          <w:numId w:val="67"/>
        </w:numPr>
      </w:pPr>
      <w:r>
        <w:t xml:space="preserve">La cour féodale peut tenir une </w:t>
      </w:r>
      <w:r w:rsidRPr="005B1958">
        <w:rPr>
          <w:b/>
        </w:rPr>
        <w:t>session contentieuse</w:t>
      </w:r>
      <w:r>
        <w:t xml:space="preserve">. Elle va s’inquiéter du </w:t>
      </w:r>
      <w:r w:rsidRPr="005B1958">
        <w:rPr>
          <w:b/>
        </w:rPr>
        <w:t>manquement aux obligations féodales</w:t>
      </w:r>
      <w:r>
        <w:t>. Les seigneurs et vassaux sont entendus mais on parle d’acte d’accusation et des moyens de défense. Et, un jugement est rendu par le seigneur qui préside la cour féodale et par les vassaux qui viennent assister le seigneur dans sa justice féodale.</w:t>
      </w:r>
    </w:p>
    <w:p w14:paraId="7AE5180B" w14:textId="77777777" w:rsidR="00F45F68" w:rsidRDefault="00F45F68" w:rsidP="00F45F68"/>
    <w:p w14:paraId="41D84C5E" w14:textId="77777777" w:rsidR="00F45F68" w:rsidRPr="00D334C7" w:rsidRDefault="00F45F68" w:rsidP="00A126A0">
      <w:pPr>
        <w:pStyle w:val="Paragraphedeliste"/>
        <w:numPr>
          <w:ilvl w:val="0"/>
          <w:numId w:val="64"/>
        </w:numPr>
        <w:rPr>
          <w:b/>
          <w:color w:val="548DD4" w:themeColor="text2" w:themeTint="99"/>
        </w:rPr>
      </w:pPr>
      <w:r w:rsidRPr="00D334C7">
        <w:rPr>
          <w:b/>
          <w:color w:val="548DD4" w:themeColor="text2" w:themeTint="99"/>
        </w:rPr>
        <w:t>Les obligations du seigneur</w:t>
      </w:r>
    </w:p>
    <w:p w14:paraId="21F67B0E" w14:textId="77777777" w:rsidR="00F45F68" w:rsidRDefault="00F45F68" w:rsidP="00A126A0">
      <w:pPr>
        <w:pStyle w:val="Paragraphedeliste"/>
        <w:numPr>
          <w:ilvl w:val="0"/>
          <w:numId w:val="69"/>
        </w:numPr>
      </w:pPr>
      <w:r>
        <w:t>Les seigneurs ont des obligations car le contrat de vassalité est un</w:t>
      </w:r>
      <w:r w:rsidRPr="005B1958">
        <w:rPr>
          <w:b/>
        </w:rPr>
        <w:t xml:space="preserve"> contrat bilatéral</w:t>
      </w:r>
      <w:r>
        <w:t>.</w:t>
      </w:r>
    </w:p>
    <w:p w14:paraId="07DB97D0" w14:textId="77777777" w:rsidR="00F45F68" w:rsidRDefault="00F45F68" w:rsidP="00A126A0">
      <w:pPr>
        <w:pStyle w:val="Paragraphedeliste"/>
        <w:numPr>
          <w:ilvl w:val="0"/>
          <w:numId w:val="69"/>
        </w:numPr>
      </w:pPr>
      <w:r>
        <w:t xml:space="preserve">Les obligations des seigneurs sont d’abord personnelles d’abord réciproque à celle du vassal. Le </w:t>
      </w:r>
      <w:r w:rsidRPr="005B1958">
        <w:rPr>
          <w:b/>
        </w:rPr>
        <w:t>seigneur ne doit porter atteinte à son vassal</w:t>
      </w:r>
      <w:r>
        <w:t xml:space="preserve">, il ne doit </w:t>
      </w:r>
      <w:r w:rsidRPr="005B1958">
        <w:rPr>
          <w:b/>
        </w:rPr>
        <w:t>pas nuire à sa richesse et à sa réputation</w:t>
      </w:r>
      <w:r>
        <w:t>.</w:t>
      </w:r>
    </w:p>
    <w:p w14:paraId="0E5BC43B" w14:textId="77777777" w:rsidR="00F45F68" w:rsidRDefault="00F45F68" w:rsidP="00A126A0">
      <w:pPr>
        <w:pStyle w:val="Paragraphedeliste"/>
        <w:numPr>
          <w:ilvl w:val="0"/>
          <w:numId w:val="69"/>
        </w:numPr>
      </w:pPr>
      <w:r>
        <w:t xml:space="preserve">Le seigneur soit </w:t>
      </w:r>
      <w:r w:rsidRPr="005B1958">
        <w:rPr>
          <w:b/>
        </w:rPr>
        <w:t>protéger son vassal</w:t>
      </w:r>
      <w:r>
        <w:t xml:space="preserve">. Protection militaire, en effet lors de la cérémonie de l’hommage il a entendu protéger physiquement son vassal. Il y aussi une </w:t>
      </w:r>
      <w:r w:rsidRPr="005B1958">
        <w:rPr>
          <w:b/>
        </w:rPr>
        <w:t>protection judiciaire</w:t>
      </w:r>
      <w:r>
        <w:t xml:space="preserve"> qui supposer un devoir de justice envers le vassal. Il peut être amené à juger un de ces vassaux. Il doit garantir une justice prompt et équitable. Le vassal peut paraître devant une autre cour féodale et être juger devant un autre seigneur. Le seigneur a l’obligation de l’assister en justice.</w:t>
      </w:r>
    </w:p>
    <w:p w14:paraId="7183D1B7" w14:textId="77777777" w:rsidR="00F45F68" w:rsidRDefault="00F45F68" w:rsidP="00A126A0">
      <w:pPr>
        <w:pStyle w:val="Paragraphedeliste"/>
        <w:numPr>
          <w:ilvl w:val="0"/>
          <w:numId w:val="69"/>
        </w:numPr>
      </w:pPr>
      <w:r>
        <w:t xml:space="preserve">Le seigneur doit </w:t>
      </w:r>
      <w:r w:rsidRPr="005B1958">
        <w:rPr>
          <w:b/>
        </w:rPr>
        <w:t>protéger</w:t>
      </w:r>
      <w:r>
        <w:t xml:space="preserve"> le vassal contre les </w:t>
      </w:r>
      <w:r w:rsidRPr="005B1958">
        <w:rPr>
          <w:b/>
        </w:rPr>
        <w:t>aléas de la vie</w:t>
      </w:r>
      <w:r>
        <w:t xml:space="preserve">. Cela renvoie à l’obligation d’entretien. Il doit mettre le vassal à l’abri de la faim. Il doit assurer un certain niveau de vie à son vassal. Au départ, le seigneur recevait dans son château le vassal et devait assurer le gite et le couvert à son vassal. Tel est donc </w:t>
      </w:r>
      <w:r w:rsidRPr="005B1958">
        <w:rPr>
          <w:b/>
        </w:rPr>
        <w:t>la protection alimentaire et d’entretien</w:t>
      </w:r>
      <w:r>
        <w:t xml:space="preserve">, il a l’obligation de lui </w:t>
      </w:r>
      <w:r w:rsidRPr="005B1958">
        <w:rPr>
          <w:b/>
        </w:rPr>
        <w:t>concéder un fief</w:t>
      </w:r>
      <w:r>
        <w:t>, on dit qu’il est « chasé », il est établit. On dit que le seigneur a établit son engagement de « chasement ».</w:t>
      </w:r>
    </w:p>
    <w:p w14:paraId="691141DA" w14:textId="77777777" w:rsidR="00F45F68" w:rsidRDefault="00F45F68" w:rsidP="00A126A0">
      <w:pPr>
        <w:pStyle w:val="Paragraphedeliste"/>
        <w:numPr>
          <w:ilvl w:val="0"/>
          <w:numId w:val="69"/>
        </w:numPr>
      </w:pPr>
      <w:r>
        <w:t>Dans l’idée, les vassaux veulent s’engager en vassalité pour obtenir des fiefs.</w:t>
      </w:r>
    </w:p>
    <w:p w14:paraId="56184972" w14:textId="77777777" w:rsidR="00F45F68" w:rsidRDefault="00F45F68" w:rsidP="00F45F68"/>
    <w:p w14:paraId="7CC680EA" w14:textId="77777777" w:rsidR="00F45F68" w:rsidRPr="00D334C7" w:rsidRDefault="00F45F68" w:rsidP="00A126A0">
      <w:pPr>
        <w:pStyle w:val="Paragraphedeliste"/>
        <w:numPr>
          <w:ilvl w:val="0"/>
          <w:numId w:val="57"/>
        </w:numPr>
        <w:rPr>
          <w:b/>
          <w:color w:val="000090"/>
        </w:rPr>
      </w:pPr>
      <w:r w:rsidRPr="00D334C7">
        <w:rPr>
          <w:b/>
          <w:color w:val="000090"/>
        </w:rPr>
        <w:t>LES SANCTIONS AU CONTRAT FÉODAUX-VASSALIQUE</w:t>
      </w:r>
    </w:p>
    <w:p w14:paraId="664C7D6D" w14:textId="77777777" w:rsidR="00F45F68" w:rsidRPr="00D334C7" w:rsidRDefault="00F45F68" w:rsidP="00A126A0">
      <w:pPr>
        <w:pStyle w:val="Paragraphedeliste"/>
        <w:numPr>
          <w:ilvl w:val="0"/>
          <w:numId w:val="70"/>
        </w:numPr>
        <w:rPr>
          <w:b/>
          <w:color w:val="548DD4" w:themeColor="text2" w:themeTint="99"/>
        </w:rPr>
      </w:pPr>
      <w:r w:rsidRPr="00D334C7">
        <w:rPr>
          <w:b/>
          <w:color w:val="548DD4" w:themeColor="text2" w:themeTint="99"/>
        </w:rPr>
        <w:t>Les sanctions en cas de manquement de la part du vassal</w:t>
      </w:r>
    </w:p>
    <w:p w14:paraId="1F74B882" w14:textId="77777777" w:rsidR="00F45F68" w:rsidRDefault="00F45F68" w:rsidP="00A126A0">
      <w:pPr>
        <w:pStyle w:val="Paragraphedeliste"/>
        <w:numPr>
          <w:ilvl w:val="0"/>
          <w:numId w:val="71"/>
        </w:numPr>
      </w:pPr>
      <w:r>
        <w:t xml:space="preserve">Le </w:t>
      </w:r>
      <w:r w:rsidRPr="005B1958">
        <w:rPr>
          <w:b/>
        </w:rPr>
        <w:t>premier niveau</w:t>
      </w:r>
      <w:r>
        <w:t xml:space="preserve"> de sanction est celui </w:t>
      </w:r>
      <w:r w:rsidRPr="005B1958">
        <w:rPr>
          <w:b/>
        </w:rPr>
        <w:t>spirituelle</w:t>
      </w:r>
      <w:r>
        <w:t>. Puisque, le vassal a juré fidélité sur des reliques. Dieu est devenu témoin de son engagement. S’il viole son engagement il commet « un parjure ».</w:t>
      </w:r>
    </w:p>
    <w:p w14:paraId="5BD71B02" w14:textId="77777777" w:rsidR="00F45F68" w:rsidRDefault="00F45F68" w:rsidP="00A126A0">
      <w:pPr>
        <w:pStyle w:val="Paragraphedeliste"/>
        <w:numPr>
          <w:ilvl w:val="0"/>
          <w:numId w:val="71"/>
        </w:numPr>
      </w:pPr>
      <w:r w:rsidRPr="005B1958">
        <w:rPr>
          <w:b/>
        </w:rPr>
        <w:t>L’excommunication</w:t>
      </w:r>
      <w:r>
        <w:t xml:space="preserve"> signifie que le vassal est rejeté de la communauté des chrétiens. En terme de droit, il n’a </w:t>
      </w:r>
      <w:r w:rsidRPr="005B1958">
        <w:rPr>
          <w:b/>
        </w:rPr>
        <w:t>plus d’acte d’état civil</w:t>
      </w:r>
      <w:r>
        <w:t xml:space="preserve"> (le clergé détient la propriété des actes d’état civil). Il n’y aura pas d’acte de décès, pas de sépulture.</w:t>
      </w:r>
    </w:p>
    <w:p w14:paraId="6633F603" w14:textId="77777777" w:rsidR="00F45F68" w:rsidRDefault="00F45F68" w:rsidP="00A126A0">
      <w:pPr>
        <w:pStyle w:val="Paragraphedeliste"/>
        <w:numPr>
          <w:ilvl w:val="0"/>
          <w:numId w:val="71"/>
        </w:numPr>
      </w:pPr>
      <w:r>
        <w:t xml:space="preserve">Les </w:t>
      </w:r>
      <w:r w:rsidRPr="005B1958">
        <w:rPr>
          <w:b/>
        </w:rPr>
        <w:t>sanctions terrestres </w:t>
      </w:r>
      <w:r>
        <w:t xml:space="preserve">: ce sont des sanctions d’aide et de conseil. Ces sanctions concernent le fief. Les obligations sont du pour avoir un fief. </w:t>
      </w:r>
    </w:p>
    <w:p w14:paraId="7271CC92" w14:textId="77777777" w:rsidR="00F45F68" w:rsidRDefault="00F45F68" w:rsidP="00A126A0">
      <w:pPr>
        <w:pStyle w:val="Paragraphedeliste"/>
        <w:numPr>
          <w:ilvl w:val="0"/>
          <w:numId w:val="71"/>
        </w:numPr>
      </w:pPr>
      <w:r w:rsidRPr="00EC6AAD">
        <w:rPr>
          <w:u w:val="single"/>
        </w:rPr>
        <w:t>2 degrés de sanctions </w:t>
      </w:r>
      <w:r>
        <w:t>:</w:t>
      </w:r>
    </w:p>
    <w:p w14:paraId="12C1E412" w14:textId="77777777" w:rsidR="00F45F68" w:rsidRPr="00F936BB" w:rsidRDefault="00F45F68" w:rsidP="00A126A0">
      <w:pPr>
        <w:pStyle w:val="Paragraphedeliste"/>
        <w:numPr>
          <w:ilvl w:val="0"/>
          <w:numId w:val="72"/>
        </w:numPr>
      </w:pPr>
      <w:r w:rsidRPr="00EC6AAD">
        <w:rPr>
          <w:b/>
        </w:rPr>
        <w:t>Saisine du fief </w:t>
      </w:r>
      <w:r w:rsidRPr="00F936BB">
        <w:t xml:space="preserve">: </w:t>
      </w:r>
      <w:r w:rsidRPr="00EC6AAD">
        <w:rPr>
          <w:b/>
        </w:rPr>
        <w:t>confiscation temporaire du fief</w:t>
      </w:r>
      <w:r w:rsidRPr="00F936BB">
        <w:t xml:space="preserve">. La confiscation est fixée à un an et un jour. Pendant, un an et un jour cette saisine est toujours prononcée par la cour féodale. </w:t>
      </w:r>
      <w:r w:rsidRPr="00EC6AAD">
        <w:rPr>
          <w:b/>
        </w:rPr>
        <w:t>La saisine sanctionne un léger manquement de la part du vassal.</w:t>
      </w:r>
      <w:r w:rsidRPr="00F936BB">
        <w:t xml:space="preserve"> Avant, de prononcer la confiscation temporaire la cour peut toujours chercher un accord. Le vassal peut lever la saisine. Il d’agit de s’acquitter de son obligation. (Par exemple : le vassal tarde a payer l’équipement du fils du seigneur)</w:t>
      </w:r>
    </w:p>
    <w:p w14:paraId="335730BA" w14:textId="77777777" w:rsidR="00F45F68" w:rsidRDefault="00F45F68" w:rsidP="00A126A0">
      <w:pPr>
        <w:pStyle w:val="Paragraphedeliste"/>
        <w:numPr>
          <w:ilvl w:val="0"/>
          <w:numId w:val="72"/>
        </w:numPr>
      </w:pPr>
      <w:r w:rsidRPr="00EC6AAD">
        <w:rPr>
          <w:b/>
        </w:rPr>
        <w:t>La commise du fief</w:t>
      </w:r>
      <w:r>
        <w:t xml:space="preserve"> : </w:t>
      </w:r>
      <w:r w:rsidRPr="00EC6AAD">
        <w:rPr>
          <w:b/>
        </w:rPr>
        <w:t>c’est la confiscation définitive du fief.</w:t>
      </w:r>
      <w:r>
        <w:t xml:space="preserve"> C’est la sanction la plus grave. La commise est prononcé par la cour féodal, la procédure est longue et minutieuse, car la </w:t>
      </w:r>
      <w:r w:rsidRPr="00EC6AAD">
        <w:rPr>
          <w:b/>
        </w:rPr>
        <w:t>sanction est définitive</w:t>
      </w:r>
      <w:r>
        <w:t xml:space="preserve"> - La prudence exige cela.</w:t>
      </w:r>
    </w:p>
    <w:p w14:paraId="32F50D2A" w14:textId="77777777" w:rsidR="00F45F68" w:rsidRPr="00F936BB" w:rsidRDefault="00F45F68" w:rsidP="00F45F68"/>
    <w:p w14:paraId="7E06C392" w14:textId="77777777" w:rsidR="00F45F68" w:rsidRPr="00EC6AAD" w:rsidRDefault="00F45F68" w:rsidP="002E5940">
      <w:pPr>
        <w:outlineLvl w:val="0"/>
        <w:rPr>
          <w:u w:val="single"/>
        </w:rPr>
      </w:pPr>
      <w:r w:rsidRPr="00EC6AAD">
        <w:rPr>
          <w:u w:val="single"/>
        </w:rPr>
        <w:t>Les sanctions pro</w:t>
      </w:r>
      <w:r>
        <w:rPr>
          <w:u w:val="single"/>
        </w:rPr>
        <w:t>noncés à l’encontre du seigneur :</w:t>
      </w:r>
    </w:p>
    <w:p w14:paraId="6489A489" w14:textId="77777777" w:rsidR="00F45F68" w:rsidRDefault="00F45F68" w:rsidP="00A126A0">
      <w:pPr>
        <w:pStyle w:val="Paragraphedeliste"/>
        <w:numPr>
          <w:ilvl w:val="0"/>
          <w:numId w:val="73"/>
        </w:numPr>
      </w:pPr>
      <w:r>
        <w:t xml:space="preserve">Le seigneur n’a pas juré fidélité sur des reliques, le </w:t>
      </w:r>
      <w:r w:rsidRPr="00EC6AAD">
        <w:rPr>
          <w:b/>
        </w:rPr>
        <w:t xml:space="preserve">seigneur ne s’expose pas </w:t>
      </w:r>
      <w:proofErr w:type="gramStart"/>
      <w:r w:rsidRPr="00EC6AAD">
        <w:rPr>
          <w:b/>
        </w:rPr>
        <w:t>a</w:t>
      </w:r>
      <w:proofErr w:type="gramEnd"/>
      <w:r w:rsidRPr="00EC6AAD">
        <w:rPr>
          <w:b/>
        </w:rPr>
        <w:t xml:space="preserve"> des sanctions spirituels</w:t>
      </w:r>
      <w:r>
        <w:t xml:space="preserve">. De manière temporelle, le seigneur peut être taxé de </w:t>
      </w:r>
      <w:r w:rsidRPr="00E313D1">
        <w:rPr>
          <w:b/>
        </w:rPr>
        <w:t>mauvaise foi, de mauvaise fidélité</w:t>
      </w:r>
      <w:r>
        <w:t>.</w:t>
      </w:r>
    </w:p>
    <w:p w14:paraId="0F79F636" w14:textId="77777777" w:rsidR="00F45F68" w:rsidRDefault="00F45F68" w:rsidP="00A126A0">
      <w:pPr>
        <w:pStyle w:val="Paragraphedeliste"/>
        <w:numPr>
          <w:ilvl w:val="0"/>
          <w:numId w:val="73"/>
        </w:numPr>
      </w:pPr>
      <w:r>
        <w:t xml:space="preserve">Si le vassal dénonce l’absence de fidélité de la part de son seigneur le vassal peut rompre le contrat. Une procédure est mise en œuvre : </w:t>
      </w:r>
    </w:p>
    <w:p w14:paraId="54E7324F" w14:textId="77777777" w:rsidR="00F45F68" w:rsidRPr="00E313D1" w:rsidRDefault="00F45F68" w:rsidP="00F45F68">
      <w:pPr>
        <w:ind w:left="57"/>
      </w:pPr>
      <w:r w:rsidRPr="00E313D1">
        <w:t xml:space="preserve">« </w:t>
      </w:r>
      <w:r w:rsidRPr="00E313D1">
        <w:rPr>
          <w:b/>
        </w:rPr>
        <w:t>Procédure de défi </w:t>
      </w:r>
      <w:r w:rsidRPr="00E313D1">
        <w:t>»</w:t>
      </w:r>
    </w:p>
    <w:p w14:paraId="4481DF7C" w14:textId="77777777" w:rsidR="00F45F68" w:rsidRDefault="00F45F68" w:rsidP="00A126A0">
      <w:pPr>
        <w:pStyle w:val="Paragraphedeliste"/>
        <w:numPr>
          <w:ilvl w:val="0"/>
          <w:numId w:val="73"/>
        </w:numPr>
      </w:pPr>
      <w:r>
        <w:t>Le vassal comparait devant la cour féodale et lance la procédure de défi. Il doit lancer le défi et annonce qu’il est dénié.</w:t>
      </w:r>
    </w:p>
    <w:p w14:paraId="45676945" w14:textId="77777777" w:rsidR="00F45F68" w:rsidRDefault="00F45F68" w:rsidP="00A126A0">
      <w:pPr>
        <w:pStyle w:val="Paragraphedeliste"/>
        <w:numPr>
          <w:ilvl w:val="0"/>
          <w:numId w:val="73"/>
        </w:numPr>
      </w:pPr>
      <w:r w:rsidRPr="00E313D1">
        <w:rPr>
          <w:b/>
        </w:rPr>
        <w:t>Si le seigneur ne relève pas le défi</w:t>
      </w:r>
      <w:r>
        <w:t xml:space="preserve"> : </w:t>
      </w:r>
      <w:r w:rsidRPr="00E313D1">
        <w:rPr>
          <w:b/>
        </w:rPr>
        <w:t>le vassal restitue le défit, et récupère le fief</w:t>
      </w:r>
      <w:r>
        <w:t>.</w:t>
      </w:r>
    </w:p>
    <w:p w14:paraId="2B3E5203" w14:textId="77777777" w:rsidR="00F45F68" w:rsidRDefault="00F45F68" w:rsidP="00A126A0">
      <w:pPr>
        <w:pStyle w:val="Paragraphedeliste"/>
        <w:numPr>
          <w:ilvl w:val="0"/>
          <w:numId w:val="73"/>
        </w:numPr>
      </w:pPr>
      <w:r>
        <w:t>Le seigneur peut ne pas accepter le défi et relever le défi. Pas de réalité juridique, le défi relever constitue une déclaration de guerre.</w:t>
      </w:r>
    </w:p>
    <w:p w14:paraId="10DCFDAE" w14:textId="77777777" w:rsidR="00F45F68" w:rsidRDefault="00F45F68" w:rsidP="00A126A0">
      <w:pPr>
        <w:pStyle w:val="Paragraphedeliste"/>
        <w:numPr>
          <w:ilvl w:val="0"/>
          <w:numId w:val="73"/>
        </w:numPr>
      </w:pPr>
      <w:r>
        <w:t>Autant qu’il a été offensé, il peut déclarer la guerre.</w:t>
      </w:r>
    </w:p>
    <w:p w14:paraId="08FCC5B8" w14:textId="77777777" w:rsidR="00F45F68" w:rsidRDefault="00F45F68" w:rsidP="00A126A0">
      <w:pPr>
        <w:pStyle w:val="Paragraphedeliste"/>
        <w:numPr>
          <w:ilvl w:val="0"/>
          <w:numId w:val="73"/>
        </w:numPr>
      </w:pPr>
      <w:r>
        <w:t xml:space="preserve">Lorsque le seigneur n’a pas joué son rôle de protecteur. On observe que des </w:t>
      </w:r>
      <w:r w:rsidRPr="002A05B3">
        <w:rPr>
          <w:b/>
        </w:rPr>
        <w:t>seigneurs refusent de convoquer leur cour féodale</w:t>
      </w:r>
      <w:r>
        <w:t xml:space="preserve"> pour répondre à une requête du vassal. On considère qu’il commet </w:t>
      </w:r>
      <w:r w:rsidRPr="002A05B3">
        <w:rPr>
          <w:b/>
        </w:rPr>
        <w:t>« un défaut » de droit</w:t>
      </w:r>
      <w:r>
        <w:t>.</w:t>
      </w:r>
    </w:p>
    <w:p w14:paraId="6439DE96" w14:textId="77777777" w:rsidR="00F45F68" w:rsidRDefault="00F45F68" w:rsidP="00A126A0">
      <w:pPr>
        <w:pStyle w:val="Paragraphedeliste"/>
        <w:numPr>
          <w:ilvl w:val="0"/>
          <w:numId w:val="73"/>
        </w:numPr>
      </w:pPr>
      <w:r>
        <w:t xml:space="preserve">Plus grave, </w:t>
      </w:r>
      <w:r w:rsidRPr="002A05B3">
        <w:rPr>
          <w:b/>
        </w:rPr>
        <w:t>le seigneur peut mal juger</w:t>
      </w:r>
      <w:r>
        <w:t xml:space="preserve">, mal assister le vassal. Lorsqu’il a mal jugé. On considère </w:t>
      </w:r>
      <w:r w:rsidRPr="002A05B3">
        <w:rPr>
          <w:b/>
        </w:rPr>
        <w:t>qu’il a commis un faux jugement</w:t>
      </w:r>
      <w:r>
        <w:t>. Le vassal possède une procédure celle du « </w:t>
      </w:r>
      <w:r w:rsidRPr="002A05B3">
        <w:rPr>
          <w:b/>
        </w:rPr>
        <w:t>désaveu » pour désavouer son seigneur</w:t>
      </w:r>
      <w:r>
        <w:t xml:space="preserve">. La procédure se déroule </w:t>
      </w:r>
      <w:r w:rsidRPr="002A05B3">
        <w:rPr>
          <w:b/>
        </w:rPr>
        <w:t>devant le suzerain</w:t>
      </w:r>
      <w:r>
        <w:t xml:space="preserve"> (le seigneur du seigneur). Le seigneur peut relever d’un seigneur plus grand que lui : le suzerain.</w:t>
      </w:r>
    </w:p>
    <w:p w14:paraId="1B1D09EB" w14:textId="77777777" w:rsidR="00F45F68" w:rsidRDefault="00F45F68" w:rsidP="00A126A0">
      <w:pPr>
        <w:pStyle w:val="Paragraphedeliste"/>
        <w:numPr>
          <w:ilvl w:val="0"/>
          <w:numId w:val="73"/>
        </w:numPr>
      </w:pPr>
      <w:r>
        <w:t xml:space="preserve">Dans la </w:t>
      </w:r>
      <w:r w:rsidRPr="002A05B3">
        <w:rPr>
          <w:b/>
        </w:rPr>
        <w:t>procédure de désaveu, le vassal va se tourner vers le suzerain</w:t>
      </w:r>
      <w:r>
        <w:t xml:space="preserve"> pour que le seigneur soit jugé. Si le suzerain reconnaît le seigneur coupable, le vassal est délié de son engagement, sachant que le vassal garde le fief. Vassal </w:t>
      </w:r>
      <w:r w:rsidRPr="002A05B3">
        <w:rPr>
          <w:b/>
        </w:rPr>
        <w:t>protéger par le suzerain</w:t>
      </w:r>
      <w:r>
        <w:t>.</w:t>
      </w:r>
    </w:p>
    <w:p w14:paraId="441245A7" w14:textId="77777777" w:rsidR="00F45F68" w:rsidRDefault="00F45F68" w:rsidP="00A126A0">
      <w:pPr>
        <w:pStyle w:val="Paragraphedeliste"/>
        <w:numPr>
          <w:ilvl w:val="0"/>
          <w:numId w:val="73"/>
        </w:numPr>
      </w:pPr>
      <w:r>
        <w:t>Sanction redoutable pour le seigneur : il perds un homme et une terre.</w:t>
      </w:r>
    </w:p>
    <w:p w14:paraId="0C06E3E0" w14:textId="77777777" w:rsidR="00F45F68" w:rsidRDefault="00F45F68" w:rsidP="00F45F68">
      <w:pPr>
        <w:jc w:val="center"/>
        <w:rPr>
          <w:b/>
          <w:color w:val="FF0000"/>
          <w:sz w:val="30"/>
          <w:szCs w:val="30"/>
          <w:u w:val="single"/>
        </w:rPr>
      </w:pPr>
    </w:p>
    <w:p w14:paraId="7F60B16F" w14:textId="77777777" w:rsidR="00F45F68" w:rsidRDefault="00F45F68" w:rsidP="00F45F68">
      <w:pPr>
        <w:jc w:val="center"/>
        <w:rPr>
          <w:b/>
          <w:color w:val="FF0000"/>
          <w:sz w:val="30"/>
          <w:szCs w:val="30"/>
          <w:u w:val="single"/>
        </w:rPr>
      </w:pPr>
    </w:p>
    <w:p w14:paraId="3B83DDD8" w14:textId="77777777" w:rsidR="00F45F68" w:rsidRPr="00C76BE7" w:rsidRDefault="00F45F68" w:rsidP="00F45F68">
      <w:pPr>
        <w:jc w:val="center"/>
        <w:rPr>
          <w:b/>
          <w:sz w:val="30"/>
          <w:szCs w:val="30"/>
        </w:rPr>
      </w:pPr>
    </w:p>
    <w:p w14:paraId="4CE27E4F" w14:textId="77777777" w:rsidR="00F45F68" w:rsidRPr="00D334C7" w:rsidRDefault="00F45F68" w:rsidP="002E5940">
      <w:pPr>
        <w:jc w:val="center"/>
        <w:outlineLvl w:val="0"/>
        <w:rPr>
          <w:b/>
          <w:color w:val="FF0000"/>
          <w:sz w:val="30"/>
          <w:szCs w:val="30"/>
          <w:u w:val="single"/>
        </w:rPr>
      </w:pPr>
      <w:r w:rsidRPr="00D334C7">
        <w:rPr>
          <w:b/>
          <w:color w:val="FF0000"/>
          <w:sz w:val="30"/>
          <w:szCs w:val="30"/>
          <w:u w:val="single"/>
        </w:rPr>
        <w:t>SECTION II : L’EVOLUTION DES RAPPORTS FÉODAUX VASSALIQUE</w:t>
      </w:r>
    </w:p>
    <w:p w14:paraId="28148A8C" w14:textId="77777777" w:rsidR="00F45F68" w:rsidRDefault="00F45F68" w:rsidP="00F45F68"/>
    <w:p w14:paraId="3713DB47" w14:textId="77777777" w:rsidR="00F45F68" w:rsidRDefault="00F45F68" w:rsidP="00A126A0">
      <w:pPr>
        <w:pStyle w:val="Paragraphedeliste"/>
        <w:numPr>
          <w:ilvl w:val="0"/>
          <w:numId w:val="74"/>
        </w:numPr>
      </w:pPr>
      <w:r w:rsidRPr="007714E0">
        <w:t>Cette évolution est liée à l’évolution à l’importance du fief.</w:t>
      </w:r>
      <w:r>
        <w:t xml:space="preserve"> Les vassaux veulent des fiefs pour accroitre leur richesse et leur autorité. Les fiefs sont constitutifs de véritable seigneurie autonome.</w:t>
      </w:r>
    </w:p>
    <w:p w14:paraId="0FCFF209" w14:textId="77777777" w:rsidR="00F45F68" w:rsidRDefault="00F45F68" w:rsidP="00A126A0">
      <w:pPr>
        <w:pStyle w:val="Paragraphedeliste"/>
        <w:numPr>
          <w:ilvl w:val="0"/>
          <w:numId w:val="74"/>
        </w:numPr>
      </w:pPr>
      <w:r>
        <w:t>Les seigneurs veulent multiplier les engagements en vassalité, car veulent plus d’aide et de conseil. Plus de vassaux = plus d’aide financière aussi.</w:t>
      </w:r>
    </w:p>
    <w:p w14:paraId="3785026F" w14:textId="77777777" w:rsidR="00F45F68" w:rsidRDefault="00F45F68" w:rsidP="00A126A0">
      <w:pPr>
        <w:pStyle w:val="Paragraphedeliste"/>
        <w:numPr>
          <w:ilvl w:val="0"/>
          <w:numId w:val="74"/>
        </w:numPr>
      </w:pPr>
      <w:r>
        <w:t>Ce sont les vassaux qui profite de la révolution, car des droits vont s’affermie sur les fiefs. Ils veulent être propriétaire des fiefs.</w:t>
      </w:r>
    </w:p>
    <w:p w14:paraId="04BB3AE3" w14:textId="77777777" w:rsidR="00F45F68" w:rsidRDefault="00F45F68" w:rsidP="00F45F68">
      <w:pPr>
        <w:ind w:left="57"/>
      </w:pPr>
    </w:p>
    <w:p w14:paraId="1DCED2C9" w14:textId="77777777" w:rsidR="00F45F68" w:rsidRDefault="00F45F68" w:rsidP="00F45F68">
      <w:pPr>
        <w:ind w:left="57"/>
      </w:pPr>
    </w:p>
    <w:p w14:paraId="227924F7" w14:textId="77777777" w:rsidR="00F45F68" w:rsidRPr="00DB35BA" w:rsidRDefault="00F45F68" w:rsidP="00A126A0">
      <w:pPr>
        <w:pStyle w:val="Paragraphedeliste"/>
        <w:numPr>
          <w:ilvl w:val="0"/>
          <w:numId w:val="75"/>
        </w:numPr>
        <w:rPr>
          <w:b/>
          <w:color w:val="000090"/>
        </w:rPr>
      </w:pPr>
      <w:r>
        <w:rPr>
          <w:b/>
          <w:color w:val="000090"/>
        </w:rPr>
        <w:t>LA MULTIPLICATION DES FIEFS</w:t>
      </w:r>
    </w:p>
    <w:p w14:paraId="1C8BD732" w14:textId="77777777" w:rsidR="00F45F68" w:rsidRDefault="00F45F68" w:rsidP="00A126A0">
      <w:pPr>
        <w:pStyle w:val="Paragraphedeliste"/>
        <w:numPr>
          <w:ilvl w:val="0"/>
          <w:numId w:val="76"/>
        </w:numPr>
      </w:pPr>
      <w:r w:rsidRPr="007D4DD1">
        <w:rPr>
          <w:b/>
        </w:rPr>
        <w:t>Au 9</w:t>
      </w:r>
      <w:r w:rsidRPr="007D4DD1">
        <w:rPr>
          <w:b/>
          <w:vertAlign w:val="superscript"/>
        </w:rPr>
        <w:t>ème</w:t>
      </w:r>
      <w:r w:rsidRPr="007D4DD1">
        <w:rPr>
          <w:b/>
        </w:rPr>
        <w:t xml:space="preserve"> 10</w:t>
      </w:r>
      <w:r w:rsidRPr="007D4DD1">
        <w:rPr>
          <w:b/>
          <w:vertAlign w:val="superscript"/>
        </w:rPr>
        <w:t>ème</w:t>
      </w:r>
      <w:r w:rsidRPr="007D4DD1">
        <w:rPr>
          <w:b/>
        </w:rPr>
        <w:t>, le fief est corporelle</w:t>
      </w:r>
      <w:r>
        <w:t xml:space="preserve"> (une terre), issue du démembrement de la propriété du seigneur. Il prélève une terre et la concède au vassal.</w:t>
      </w:r>
    </w:p>
    <w:p w14:paraId="3BCB6D3C" w14:textId="77777777" w:rsidR="00F45F68" w:rsidRDefault="00F45F68" w:rsidP="00A126A0">
      <w:pPr>
        <w:pStyle w:val="Paragraphedeliste"/>
        <w:numPr>
          <w:ilvl w:val="0"/>
          <w:numId w:val="76"/>
        </w:numPr>
      </w:pPr>
      <w:r w:rsidRPr="007D4DD1">
        <w:rPr>
          <w:b/>
        </w:rPr>
        <w:t>Fief d’attribution</w:t>
      </w:r>
      <w:r>
        <w:t xml:space="preserve"> car attribuer au vassal.</w:t>
      </w:r>
    </w:p>
    <w:p w14:paraId="062A68FF" w14:textId="77777777" w:rsidR="00F45F68" w:rsidRDefault="00F45F68" w:rsidP="00A126A0">
      <w:pPr>
        <w:pStyle w:val="Paragraphedeliste"/>
        <w:numPr>
          <w:ilvl w:val="0"/>
          <w:numId w:val="76"/>
        </w:numPr>
      </w:pPr>
      <w:r w:rsidRPr="007D4DD1">
        <w:rPr>
          <w:b/>
        </w:rPr>
        <w:t>Au 10, 11</w:t>
      </w:r>
      <w:r w:rsidRPr="007D4DD1">
        <w:rPr>
          <w:b/>
          <w:vertAlign w:val="superscript"/>
        </w:rPr>
        <w:t>ème</w:t>
      </w:r>
      <w:r w:rsidRPr="007D4DD1">
        <w:rPr>
          <w:b/>
        </w:rPr>
        <w:t xml:space="preserve"> siècle, les propriétés des seigneurs s’amenuisent</w:t>
      </w:r>
      <w:r>
        <w:t xml:space="preserve">. Pourtant, des hommes veulent s’engager en vassalité. Il crée l’idée d’un </w:t>
      </w:r>
      <w:r w:rsidRPr="007D4DD1">
        <w:rPr>
          <w:b/>
        </w:rPr>
        <w:t>fief de reprise</w:t>
      </w:r>
      <w:r>
        <w:t xml:space="preserve">. Le droit </w:t>
      </w:r>
      <w:proofErr w:type="gramStart"/>
      <w:r>
        <w:t>féodale</w:t>
      </w:r>
      <w:proofErr w:type="gramEnd"/>
      <w:r>
        <w:t xml:space="preserve"> va remédier à ce genre de problème.</w:t>
      </w:r>
    </w:p>
    <w:p w14:paraId="240ABC14" w14:textId="77777777" w:rsidR="00F45F68" w:rsidRDefault="00F45F68" w:rsidP="00A126A0">
      <w:pPr>
        <w:pStyle w:val="Paragraphedeliste"/>
        <w:numPr>
          <w:ilvl w:val="0"/>
          <w:numId w:val="76"/>
        </w:numPr>
      </w:pPr>
      <w:r w:rsidRPr="007D4DD1">
        <w:rPr>
          <w:b/>
        </w:rPr>
        <w:t>Les propriétaires des alleux décident de rétrocéder les terres libres au seigneur</w:t>
      </w:r>
      <w:r>
        <w:t>. En foi de quoi les alleux reçoivent une autre qualification juridique à savoir qu’ils sont érigés en fief. Le seigneur prends la terre et la redonne à son premier propriétaire.</w:t>
      </w:r>
    </w:p>
    <w:p w14:paraId="4ADE2302" w14:textId="77777777" w:rsidR="00F45F68" w:rsidRDefault="00F45F68" w:rsidP="00A126A0">
      <w:pPr>
        <w:pStyle w:val="Paragraphedeliste"/>
        <w:numPr>
          <w:ilvl w:val="0"/>
          <w:numId w:val="76"/>
        </w:numPr>
      </w:pPr>
      <w:r>
        <w:t xml:space="preserve">Le droit féodale va créer d’autres solutions : les </w:t>
      </w:r>
      <w:r w:rsidRPr="00B21C5A">
        <w:rPr>
          <w:b/>
        </w:rPr>
        <w:t>fiefs « incorporels</w:t>
      </w:r>
      <w:r>
        <w:rPr>
          <w:b/>
        </w:rPr>
        <w:t xml:space="preserve"> </w:t>
      </w:r>
      <w:r w:rsidRPr="00B21C5A">
        <w:rPr>
          <w:b/>
        </w:rPr>
        <w:t xml:space="preserve">» </w:t>
      </w:r>
      <w:r>
        <w:t>qui n’ont pas d’assises foncières sont qualifiés de « fiefs en l’air ». Exemple de la rente : droit financier, revenu prélevé sur la terre. Cette simple rente est constitutive d’un fief. On va concéder des revenus.</w:t>
      </w:r>
    </w:p>
    <w:p w14:paraId="46F1D21A" w14:textId="77777777" w:rsidR="00F45F68" w:rsidRPr="0042172D" w:rsidRDefault="00F45F68" w:rsidP="00A126A0">
      <w:pPr>
        <w:pStyle w:val="Paragraphedeliste"/>
        <w:numPr>
          <w:ilvl w:val="0"/>
          <w:numId w:val="76"/>
        </w:numPr>
        <w:rPr>
          <w:b/>
        </w:rPr>
      </w:pPr>
      <w:r>
        <w:t xml:space="preserve">Le </w:t>
      </w:r>
      <w:r w:rsidRPr="0042172D">
        <w:rPr>
          <w:b/>
        </w:rPr>
        <w:t xml:space="preserve">fief </w:t>
      </w:r>
      <w:r>
        <w:t xml:space="preserve">est la </w:t>
      </w:r>
      <w:r w:rsidRPr="0042172D">
        <w:rPr>
          <w:b/>
        </w:rPr>
        <w:t>fonction du support publique </w:t>
      </w:r>
      <w:r>
        <w:t xml:space="preserve">: le droit de lever des amendes par exemples. Les </w:t>
      </w:r>
      <w:r w:rsidRPr="0042172D">
        <w:rPr>
          <w:b/>
        </w:rPr>
        <w:t>vassaux réclament les fiefs fonctions car ils consolident leurs droits.</w:t>
      </w:r>
    </w:p>
    <w:p w14:paraId="46160922" w14:textId="77777777" w:rsidR="00F45F68" w:rsidRDefault="00F45F68" w:rsidP="00F45F68"/>
    <w:p w14:paraId="56694773" w14:textId="77777777" w:rsidR="00F45F68" w:rsidRPr="00580417" w:rsidRDefault="00F45F68" w:rsidP="00A126A0">
      <w:pPr>
        <w:pStyle w:val="Paragraphedeliste"/>
        <w:numPr>
          <w:ilvl w:val="0"/>
          <w:numId w:val="75"/>
        </w:numPr>
        <w:rPr>
          <w:b/>
          <w:color w:val="000090"/>
        </w:rPr>
      </w:pPr>
      <w:r w:rsidRPr="00580417">
        <w:rPr>
          <w:b/>
          <w:color w:val="000090"/>
        </w:rPr>
        <w:t>L’APPROPRIATION PRIVÉE DES FIEFS</w:t>
      </w:r>
    </w:p>
    <w:p w14:paraId="1FE6E869" w14:textId="77777777" w:rsidR="00F45F68" w:rsidRDefault="00F45F68" w:rsidP="00A126A0">
      <w:pPr>
        <w:pStyle w:val="Paragraphedeliste"/>
        <w:numPr>
          <w:ilvl w:val="0"/>
          <w:numId w:val="77"/>
        </w:numPr>
      </w:pPr>
      <w:r>
        <w:t>Les fiefs se sont multipliés. Les vassaux ont obtenus des terres, des richesses, des revenus, et des droits.</w:t>
      </w:r>
    </w:p>
    <w:p w14:paraId="786ED19E" w14:textId="77777777" w:rsidR="00F45F68" w:rsidRPr="0042172D" w:rsidRDefault="00F45F68" w:rsidP="00A126A0">
      <w:pPr>
        <w:pStyle w:val="Paragraphedeliste"/>
        <w:numPr>
          <w:ilvl w:val="0"/>
          <w:numId w:val="77"/>
        </w:numPr>
        <w:rPr>
          <w:b/>
        </w:rPr>
      </w:pPr>
      <w:r>
        <w:t xml:space="preserve">Par cette concentration, ces </w:t>
      </w:r>
      <w:r w:rsidRPr="0042172D">
        <w:rPr>
          <w:b/>
        </w:rPr>
        <w:t>vassaux deviennent plus puissants que les seigneurs. Les seigneurs s’appauvrissent.</w:t>
      </w:r>
    </w:p>
    <w:p w14:paraId="4E6C938F" w14:textId="77777777" w:rsidR="00F45F68" w:rsidRDefault="00F45F68" w:rsidP="00A126A0">
      <w:pPr>
        <w:pStyle w:val="Paragraphedeliste"/>
        <w:numPr>
          <w:ilvl w:val="0"/>
          <w:numId w:val="77"/>
        </w:numPr>
      </w:pPr>
      <w:r>
        <w:t xml:space="preserve">Les seigneurs entendent instaurer une </w:t>
      </w:r>
      <w:r w:rsidRPr="0042172D">
        <w:rPr>
          <w:b/>
        </w:rPr>
        <w:t>hérédité</w:t>
      </w:r>
      <w:r>
        <w:t xml:space="preserve">, et </w:t>
      </w:r>
      <w:r w:rsidRPr="0042172D">
        <w:rPr>
          <w:b/>
        </w:rPr>
        <w:t>une patrimonialité</w:t>
      </w:r>
      <w:r>
        <w:t xml:space="preserve"> des fiefs.</w:t>
      </w:r>
    </w:p>
    <w:p w14:paraId="3665A3DA" w14:textId="77777777" w:rsidR="00F45F68" w:rsidRDefault="00F45F68" w:rsidP="00F45F68"/>
    <w:p w14:paraId="744B9FEF" w14:textId="77777777" w:rsidR="00F45F68" w:rsidRPr="00527E8E" w:rsidRDefault="00F45F68" w:rsidP="00A126A0">
      <w:pPr>
        <w:pStyle w:val="Paragraphedeliste"/>
        <w:numPr>
          <w:ilvl w:val="0"/>
          <w:numId w:val="78"/>
        </w:numPr>
        <w:rPr>
          <w:b/>
          <w:color w:val="548DD4" w:themeColor="text2" w:themeTint="99"/>
        </w:rPr>
      </w:pPr>
      <w:r w:rsidRPr="00527E8E">
        <w:rPr>
          <w:b/>
          <w:color w:val="548DD4" w:themeColor="text2" w:themeTint="99"/>
        </w:rPr>
        <w:t>L’hérédité des fiefs</w:t>
      </w:r>
    </w:p>
    <w:p w14:paraId="14438771" w14:textId="77777777" w:rsidR="00F45F68" w:rsidRPr="00F36026" w:rsidRDefault="00F45F68" w:rsidP="00A126A0">
      <w:pPr>
        <w:pStyle w:val="Paragraphedeliste"/>
        <w:numPr>
          <w:ilvl w:val="0"/>
          <w:numId w:val="79"/>
        </w:numPr>
        <w:rPr>
          <w:b/>
        </w:rPr>
      </w:pPr>
      <w:r w:rsidRPr="0042172D">
        <w:rPr>
          <w:b/>
        </w:rPr>
        <w:t>Contrat viager</w:t>
      </w:r>
      <w:r w:rsidRPr="00F36026">
        <w:t xml:space="preserve"> qui ne vaut que pour la durer de vie du seigneur. Un lien personnel : un homme vers un autre homme.</w:t>
      </w:r>
    </w:p>
    <w:p w14:paraId="7DAFB803" w14:textId="77777777" w:rsidR="00F45F68" w:rsidRPr="0042172D" w:rsidRDefault="00F45F68" w:rsidP="00A126A0">
      <w:pPr>
        <w:pStyle w:val="Paragraphedeliste"/>
        <w:numPr>
          <w:ilvl w:val="0"/>
          <w:numId w:val="79"/>
        </w:numPr>
        <w:rPr>
          <w:b/>
        </w:rPr>
      </w:pPr>
      <w:r w:rsidRPr="00F36026">
        <w:t xml:space="preserve">Puis, la société féodale où on multiplie la guerre privée. C’est à dire que </w:t>
      </w:r>
      <w:r w:rsidRPr="0042172D">
        <w:rPr>
          <w:b/>
        </w:rPr>
        <w:t>les fiefs sont transmis au héritier du vassal. Les héritiers des seigneurs gardent le fief.</w:t>
      </w:r>
    </w:p>
    <w:p w14:paraId="5933539C" w14:textId="77777777" w:rsidR="00F45F68" w:rsidRPr="00F36026" w:rsidRDefault="00F45F68" w:rsidP="00A126A0">
      <w:pPr>
        <w:pStyle w:val="Paragraphedeliste"/>
        <w:numPr>
          <w:ilvl w:val="0"/>
          <w:numId w:val="79"/>
        </w:numPr>
        <w:rPr>
          <w:b/>
        </w:rPr>
      </w:pPr>
      <w:r w:rsidRPr="00F36026">
        <w:t xml:space="preserve">Ce droit s’est fait dans la durée, en ligne directe. Il ne peut être transmise </w:t>
      </w:r>
      <w:r>
        <w:t>qu’</w:t>
      </w:r>
      <w:r w:rsidRPr="00F36026">
        <w:t>à une ligne directe du vassal. On refuse que le fief soit soumis à un ascendant. Le fief ne remonte</w:t>
      </w:r>
      <w:r>
        <w:t xml:space="preserve"> pas, on ne passe pas du vassal au seigneur.</w:t>
      </w:r>
    </w:p>
    <w:p w14:paraId="211B5FB7" w14:textId="77777777" w:rsidR="00F45F68" w:rsidRPr="00F36026" w:rsidRDefault="00F45F68" w:rsidP="00A126A0">
      <w:pPr>
        <w:pStyle w:val="Paragraphedeliste"/>
        <w:numPr>
          <w:ilvl w:val="0"/>
          <w:numId w:val="79"/>
        </w:numPr>
        <w:rPr>
          <w:b/>
        </w:rPr>
      </w:pPr>
      <w:r w:rsidRPr="00F36026">
        <w:t>L’héritage ne se fait pas en ligne collatérale : les cousins, neveux ne peuvent pas hériter d’un fief.</w:t>
      </w:r>
    </w:p>
    <w:p w14:paraId="3233B35E" w14:textId="77777777" w:rsidR="00F45F68" w:rsidRPr="00F36026" w:rsidRDefault="00F45F68" w:rsidP="00A126A0">
      <w:pPr>
        <w:pStyle w:val="Paragraphedeliste"/>
        <w:numPr>
          <w:ilvl w:val="0"/>
          <w:numId w:val="79"/>
        </w:numPr>
        <w:rPr>
          <w:b/>
        </w:rPr>
      </w:pPr>
      <w:r w:rsidRPr="0042172D">
        <w:rPr>
          <w:b/>
        </w:rPr>
        <w:t>Au 11</w:t>
      </w:r>
      <w:r w:rsidRPr="0042172D">
        <w:rPr>
          <w:b/>
          <w:vertAlign w:val="superscript"/>
        </w:rPr>
        <w:t>ème</w:t>
      </w:r>
      <w:r w:rsidRPr="0042172D">
        <w:rPr>
          <w:b/>
        </w:rPr>
        <w:t xml:space="preserve"> siècle, l’hérédité se généralise à tous les membres du vassal</w:t>
      </w:r>
      <w:r w:rsidRPr="00F36026">
        <w:t>. Si la généralisation était acceptée. Il y a eu des garanties.</w:t>
      </w:r>
    </w:p>
    <w:p w14:paraId="0474E65B" w14:textId="77777777" w:rsidR="00F45F68" w:rsidRPr="00F36026" w:rsidRDefault="00F45F68" w:rsidP="00A126A0">
      <w:pPr>
        <w:pStyle w:val="Paragraphedeliste"/>
        <w:numPr>
          <w:ilvl w:val="0"/>
          <w:numId w:val="79"/>
        </w:numPr>
        <w:rPr>
          <w:b/>
        </w:rPr>
      </w:pPr>
      <w:r w:rsidRPr="0042172D">
        <w:rPr>
          <w:b/>
        </w:rPr>
        <w:t>La 1</w:t>
      </w:r>
      <w:r w:rsidRPr="0042172D">
        <w:rPr>
          <w:b/>
          <w:vertAlign w:val="superscript"/>
        </w:rPr>
        <w:t>ère</w:t>
      </w:r>
      <w:r w:rsidRPr="0042172D">
        <w:rPr>
          <w:b/>
        </w:rPr>
        <w:t xml:space="preserve"> garantie : Cérémonie de la foi et de l’hommage</w:t>
      </w:r>
      <w:r w:rsidRPr="00F36026">
        <w:t xml:space="preserve"> notamment de </w:t>
      </w:r>
      <w:r w:rsidRPr="0042172D">
        <w:rPr>
          <w:b/>
        </w:rPr>
        <w:t>l’investiture</w:t>
      </w:r>
      <w:r w:rsidRPr="00F36026">
        <w:t>. Or, la cérémonie est physiquement réalisée, il y a aussi une fiction juridique. L’hérédité n’est pas systématique. L’hérédité nécessite de refaire la cérémonie car juridiquement fondée. Permet la publicité de l’évènement consacré.</w:t>
      </w:r>
    </w:p>
    <w:p w14:paraId="13B5F64C" w14:textId="77777777" w:rsidR="00F45F68" w:rsidRPr="00F36026" w:rsidRDefault="00F45F68" w:rsidP="00A126A0">
      <w:pPr>
        <w:pStyle w:val="Paragraphedeliste"/>
        <w:numPr>
          <w:ilvl w:val="0"/>
          <w:numId w:val="79"/>
        </w:numPr>
        <w:rPr>
          <w:b/>
        </w:rPr>
      </w:pPr>
      <w:r w:rsidRPr="00B05173">
        <w:rPr>
          <w:b/>
        </w:rPr>
        <w:t>Les seigneurs bénéficient d’une redevance qui a pour nom « le relief »</w:t>
      </w:r>
      <w:r w:rsidRPr="00F36026">
        <w:t xml:space="preserve">. Certains pensent que c’est grâce aux reliefs que les seigneurs ont autorisés, car ils vont </w:t>
      </w:r>
      <w:r w:rsidRPr="00B05173">
        <w:rPr>
          <w:b/>
        </w:rPr>
        <w:t>accroitre leur richesse</w:t>
      </w:r>
      <w:r w:rsidRPr="00F36026">
        <w:t>.</w:t>
      </w:r>
    </w:p>
    <w:p w14:paraId="46B66ECB" w14:textId="77777777" w:rsidR="00F45F68" w:rsidRPr="00F36026" w:rsidRDefault="00F45F68" w:rsidP="00A126A0">
      <w:pPr>
        <w:pStyle w:val="Paragraphedeliste"/>
        <w:numPr>
          <w:ilvl w:val="0"/>
          <w:numId w:val="79"/>
        </w:numPr>
        <w:rPr>
          <w:b/>
        </w:rPr>
      </w:pPr>
      <w:r w:rsidRPr="00F36026">
        <w:t>Le seigneur doit être garanti d’avoir des héritiers.</w:t>
      </w:r>
    </w:p>
    <w:p w14:paraId="5FC52987" w14:textId="77777777" w:rsidR="00F45F68" w:rsidRPr="00F36026" w:rsidRDefault="00F45F68" w:rsidP="00A126A0">
      <w:pPr>
        <w:pStyle w:val="Paragraphedeliste"/>
        <w:numPr>
          <w:ilvl w:val="0"/>
          <w:numId w:val="79"/>
        </w:numPr>
        <w:rPr>
          <w:b/>
        </w:rPr>
      </w:pPr>
      <w:r w:rsidRPr="00B05173">
        <w:rPr>
          <w:b/>
        </w:rPr>
        <w:t>Si l’héritier du vassal est une femme </w:t>
      </w:r>
      <w:r w:rsidRPr="00F36026">
        <w:t xml:space="preserve">: </w:t>
      </w:r>
      <w:r w:rsidRPr="00B05173">
        <w:rPr>
          <w:b/>
        </w:rPr>
        <w:t>ne peut pas prendre les armes</w:t>
      </w:r>
      <w:r w:rsidRPr="00F36026">
        <w:t xml:space="preserve"> (militaires). </w:t>
      </w:r>
      <w:r w:rsidRPr="00B05173">
        <w:rPr>
          <w:b/>
        </w:rPr>
        <w:t>Si, la femme est mariée, son mari reprendra les obligations vassaliques</w:t>
      </w:r>
      <w:r w:rsidRPr="00F36026">
        <w:t xml:space="preserve">. Elle peut également choisir un </w:t>
      </w:r>
      <w:r w:rsidRPr="00B05173">
        <w:rPr>
          <w:b/>
        </w:rPr>
        <w:t>chevalier servant vient la représenter</w:t>
      </w:r>
      <w:r w:rsidRPr="00F36026">
        <w:t>.</w:t>
      </w:r>
    </w:p>
    <w:p w14:paraId="29D6FA55" w14:textId="77777777" w:rsidR="00F45F68" w:rsidRPr="00F36026" w:rsidRDefault="00F45F68" w:rsidP="00A126A0">
      <w:pPr>
        <w:pStyle w:val="Paragraphedeliste"/>
        <w:numPr>
          <w:ilvl w:val="0"/>
          <w:numId w:val="79"/>
        </w:numPr>
        <w:rPr>
          <w:b/>
        </w:rPr>
      </w:pPr>
      <w:r w:rsidRPr="00F36026">
        <w:t xml:space="preserve">Les </w:t>
      </w:r>
      <w:r w:rsidRPr="00B05173">
        <w:rPr>
          <w:b/>
        </w:rPr>
        <w:t>héritiers du vassal peuvent être des mineurs</w:t>
      </w:r>
      <w:r w:rsidRPr="00F36026">
        <w:t xml:space="preserve">. La majorité féodale est fixée à 15 ans et prétendre au fief. Le droit féodal suppose que les héritiers mineurs peuvent se choisir </w:t>
      </w:r>
      <w:r w:rsidRPr="00B05173">
        <w:rPr>
          <w:b/>
        </w:rPr>
        <w:t>un garant</w:t>
      </w:r>
      <w:r w:rsidRPr="00F36026">
        <w:t xml:space="preserve">, </w:t>
      </w:r>
      <w:r w:rsidRPr="00B05173">
        <w:rPr>
          <w:b/>
        </w:rPr>
        <w:t>en ligne ascendante ou collatérale</w:t>
      </w:r>
      <w:r w:rsidRPr="00F36026">
        <w:t>.</w:t>
      </w:r>
    </w:p>
    <w:p w14:paraId="374E6400" w14:textId="77777777" w:rsidR="00F45F68" w:rsidRPr="00F36026" w:rsidRDefault="00F45F68" w:rsidP="00A126A0">
      <w:pPr>
        <w:pStyle w:val="Paragraphedeliste"/>
        <w:numPr>
          <w:ilvl w:val="0"/>
          <w:numId w:val="79"/>
        </w:numPr>
        <w:rPr>
          <w:b/>
        </w:rPr>
      </w:pPr>
      <w:r w:rsidRPr="00B05173">
        <w:rPr>
          <w:b/>
        </w:rPr>
        <w:t>Si héritier est orphelin</w:t>
      </w:r>
      <w:r w:rsidRPr="00F36026">
        <w:t xml:space="preserve">, </w:t>
      </w:r>
      <w:r w:rsidRPr="00B05173">
        <w:rPr>
          <w:b/>
        </w:rPr>
        <w:t>le seigneur reprend le fief, il administre le fief jusqu'à la majorité féodale</w:t>
      </w:r>
      <w:r w:rsidRPr="00F36026">
        <w:t>. Ensuite, il devra le donner à l’hériter du vassal.</w:t>
      </w:r>
    </w:p>
    <w:p w14:paraId="555F14AA" w14:textId="77777777" w:rsidR="00F45F68" w:rsidRPr="00F36026" w:rsidRDefault="00F45F68" w:rsidP="00A126A0">
      <w:pPr>
        <w:pStyle w:val="Paragraphedeliste"/>
        <w:numPr>
          <w:ilvl w:val="0"/>
          <w:numId w:val="79"/>
        </w:numPr>
        <w:rPr>
          <w:b/>
        </w:rPr>
      </w:pPr>
      <w:r>
        <w:t>Si il y a</w:t>
      </w:r>
      <w:r w:rsidRPr="00F36026">
        <w:t xml:space="preserve"> </w:t>
      </w:r>
      <w:r w:rsidRPr="00B05173">
        <w:rPr>
          <w:b/>
        </w:rPr>
        <w:t>pluralité des héritiers</w:t>
      </w:r>
      <w:r w:rsidRPr="00F36026">
        <w:t xml:space="preserve">. Le seigneurs n’a aucun avantage a favorisé tous les héritiers du vassal, sinon amoindrissement du fief. Le droit féodal passe à un seul héritier qui aura le fief et remplira les obligations. </w:t>
      </w:r>
      <w:r w:rsidRPr="00B05173">
        <w:rPr>
          <w:b/>
        </w:rPr>
        <w:t>L’ainé sera favorisé</w:t>
      </w:r>
      <w:r w:rsidRPr="00F36026">
        <w:t>, car le plus prompte à remplir ses obligations.</w:t>
      </w:r>
    </w:p>
    <w:p w14:paraId="3BA88E3B" w14:textId="77777777" w:rsidR="00F45F68" w:rsidRPr="00F36026" w:rsidRDefault="00F45F68" w:rsidP="00A126A0">
      <w:pPr>
        <w:pStyle w:val="Paragraphedeliste"/>
        <w:numPr>
          <w:ilvl w:val="0"/>
          <w:numId w:val="79"/>
        </w:numPr>
        <w:rPr>
          <w:b/>
        </w:rPr>
      </w:pPr>
      <w:r w:rsidRPr="00F36026">
        <w:t>Privilège, seul l’ainé peut avoir la terre noble.</w:t>
      </w:r>
    </w:p>
    <w:p w14:paraId="4C654A6B" w14:textId="77777777" w:rsidR="00F45F68" w:rsidRDefault="00F45F68" w:rsidP="00F45F68">
      <w:pPr>
        <w:rPr>
          <w:b/>
          <w:color w:val="548DD4" w:themeColor="text2" w:themeTint="99"/>
        </w:rPr>
      </w:pPr>
    </w:p>
    <w:p w14:paraId="64E4D4AB" w14:textId="77777777" w:rsidR="00F45F68" w:rsidRPr="00291959" w:rsidRDefault="00F45F68" w:rsidP="00A126A0">
      <w:pPr>
        <w:pStyle w:val="Paragraphedeliste"/>
        <w:numPr>
          <w:ilvl w:val="0"/>
          <w:numId w:val="78"/>
        </w:numPr>
        <w:rPr>
          <w:b/>
          <w:color w:val="548DD4" w:themeColor="text2" w:themeTint="99"/>
        </w:rPr>
      </w:pPr>
      <w:r w:rsidRPr="00291959">
        <w:rPr>
          <w:b/>
          <w:color w:val="548DD4" w:themeColor="text2" w:themeTint="99"/>
        </w:rPr>
        <w:t>La patrimonialité des fiefs</w:t>
      </w:r>
    </w:p>
    <w:p w14:paraId="39BF903E" w14:textId="77777777" w:rsidR="00F45F68" w:rsidRPr="00F36026" w:rsidRDefault="00F45F68" w:rsidP="00A126A0">
      <w:pPr>
        <w:pStyle w:val="Paragraphedeliste"/>
        <w:numPr>
          <w:ilvl w:val="0"/>
          <w:numId w:val="80"/>
        </w:numPr>
        <w:rPr>
          <w:b/>
        </w:rPr>
      </w:pPr>
      <w:r w:rsidRPr="00F36026">
        <w:t xml:space="preserve">Le </w:t>
      </w:r>
      <w:r w:rsidRPr="00B05173">
        <w:rPr>
          <w:b/>
        </w:rPr>
        <w:t>vassal considère le fief</w:t>
      </w:r>
      <w:r w:rsidRPr="00F36026">
        <w:t xml:space="preserve"> comme faisant parti de </w:t>
      </w:r>
      <w:r w:rsidRPr="00B05173">
        <w:rPr>
          <w:b/>
        </w:rPr>
        <w:t xml:space="preserve">son patrimoine, </w:t>
      </w:r>
      <w:r w:rsidRPr="00F36026">
        <w:t xml:space="preserve">le fief relève de sa </w:t>
      </w:r>
      <w:r w:rsidRPr="00B05173">
        <w:rPr>
          <w:b/>
        </w:rPr>
        <w:t>propriété privée</w:t>
      </w:r>
      <w:r w:rsidRPr="00F36026">
        <w:t xml:space="preserve">. Il entend </w:t>
      </w:r>
      <w:r w:rsidRPr="00B05173">
        <w:rPr>
          <w:b/>
        </w:rPr>
        <w:t>vendre le fief, ou sous-inféodé le fief</w:t>
      </w:r>
      <w:r w:rsidRPr="00F36026">
        <w:t>.</w:t>
      </w:r>
    </w:p>
    <w:p w14:paraId="050D787D" w14:textId="77777777" w:rsidR="00F45F68" w:rsidRPr="00F36026" w:rsidRDefault="00F45F68" w:rsidP="00A126A0">
      <w:pPr>
        <w:pStyle w:val="Paragraphedeliste"/>
        <w:numPr>
          <w:ilvl w:val="0"/>
          <w:numId w:val="80"/>
        </w:numPr>
        <w:rPr>
          <w:b/>
        </w:rPr>
      </w:pPr>
      <w:r w:rsidRPr="00F36026">
        <w:t xml:space="preserve">Concernant la vente, il faut attendre le </w:t>
      </w:r>
      <w:r w:rsidRPr="000568CC">
        <w:rPr>
          <w:b/>
        </w:rPr>
        <w:t>12</w:t>
      </w:r>
      <w:r w:rsidRPr="000568CC">
        <w:rPr>
          <w:b/>
          <w:vertAlign w:val="superscript"/>
        </w:rPr>
        <w:t>ème</w:t>
      </w:r>
      <w:r w:rsidRPr="000568CC">
        <w:rPr>
          <w:b/>
        </w:rPr>
        <w:t xml:space="preserve"> siècle</w:t>
      </w:r>
      <w:r w:rsidRPr="00F36026">
        <w:t xml:space="preserve"> pour que le vassal puisse </w:t>
      </w:r>
      <w:r w:rsidRPr="000568CC">
        <w:rPr>
          <w:b/>
        </w:rPr>
        <w:t>vendre le fief</w:t>
      </w:r>
      <w:r w:rsidRPr="00F36026">
        <w:t xml:space="preserve"> partiellement ou en totalité. Par la vente, </w:t>
      </w:r>
      <w:r w:rsidRPr="000568CC">
        <w:rPr>
          <w:b/>
        </w:rPr>
        <w:t>l’acquéreur est subrogé au vassal. L’acquéreur prend la place du vassal</w:t>
      </w:r>
      <w:r w:rsidRPr="00F36026">
        <w:t>. Le seigneur se voit attribuer un nouveau vassal : l’acquéreur qu’il ne connaît pas et n’a pas choisit.</w:t>
      </w:r>
    </w:p>
    <w:p w14:paraId="70D3FE57" w14:textId="77777777" w:rsidR="00F45F68" w:rsidRPr="000568CC" w:rsidRDefault="00F45F68" w:rsidP="00A126A0">
      <w:pPr>
        <w:pStyle w:val="Paragraphedeliste"/>
        <w:numPr>
          <w:ilvl w:val="0"/>
          <w:numId w:val="80"/>
        </w:numPr>
        <w:rPr>
          <w:b/>
        </w:rPr>
      </w:pPr>
      <w:r w:rsidRPr="00F36026">
        <w:t xml:space="preserve">Il faut des </w:t>
      </w:r>
      <w:r w:rsidRPr="000568CC">
        <w:rPr>
          <w:b/>
        </w:rPr>
        <w:t>garanties</w:t>
      </w:r>
      <w:r>
        <w:rPr>
          <w:b/>
        </w:rPr>
        <w:t> :</w:t>
      </w:r>
      <w:r w:rsidRPr="00F36026">
        <w:t xml:space="preserve"> </w:t>
      </w:r>
    </w:p>
    <w:p w14:paraId="0FD152E2" w14:textId="77777777" w:rsidR="00F45F68" w:rsidRPr="000568CC" w:rsidRDefault="00F45F68" w:rsidP="00A126A0">
      <w:pPr>
        <w:pStyle w:val="Paragraphedeliste"/>
        <w:numPr>
          <w:ilvl w:val="0"/>
          <w:numId w:val="82"/>
        </w:numPr>
        <w:rPr>
          <w:b/>
        </w:rPr>
      </w:pPr>
      <w:r w:rsidRPr="000568CC">
        <w:t>Le vassal doit symboliquement rendre le fief au seigneur cérémonie de « </w:t>
      </w:r>
      <w:proofErr w:type="spellStart"/>
      <w:r w:rsidRPr="000568CC">
        <w:t>dévest</w:t>
      </w:r>
      <w:proofErr w:type="spellEnd"/>
      <w:r w:rsidRPr="000568CC">
        <w:t xml:space="preserve"> » </w:t>
      </w:r>
      <w:r w:rsidRPr="000568CC">
        <w:rPr>
          <w:b/>
        </w:rPr>
        <w:t>le vassal se dévêtit de son fief</w:t>
      </w:r>
      <w:r w:rsidRPr="000568CC">
        <w:t xml:space="preserve"> (redonner le fief, retirer ses mains de celles du seigneurs, on brise chacun de ces rites)</w:t>
      </w:r>
    </w:p>
    <w:p w14:paraId="6C656491" w14:textId="77777777" w:rsidR="00F45F68" w:rsidRPr="000568CC" w:rsidRDefault="00F45F68" w:rsidP="00A126A0">
      <w:pPr>
        <w:pStyle w:val="Paragraphedeliste"/>
        <w:numPr>
          <w:ilvl w:val="0"/>
          <w:numId w:val="80"/>
        </w:numPr>
        <w:rPr>
          <w:b/>
        </w:rPr>
      </w:pPr>
      <w:r w:rsidRPr="00F36026">
        <w:t xml:space="preserve">Il </w:t>
      </w:r>
      <w:r w:rsidRPr="000568CC">
        <w:rPr>
          <w:b/>
        </w:rPr>
        <w:t>présente l’acquéreur à au seigneur.</w:t>
      </w:r>
    </w:p>
    <w:p w14:paraId="08CFFEEC" w14:textId="77777777" w:rsidR="00F45F68" w:rsidRPr="000568CC" w:rsidRDefault="00F45F68" w:rsidP="00F45F68">
      <w:pPr>
        <w:ind w:left="57"/>
      </w:pPr>
      <w:r>
        <w:t>(</w:t>
      </w:r>
      <w:r w:rsidRPr="000568CC">
        <w:t>2) Le seigneur reçoit une indemnisation en argent qui représente 1/5 de la valeur du fief : « droit de quinte ». Le seigneur va percevoir à son profit cette taxe</w:t>
      </w:r>
      <w:r>
        <w:t>.</w:t>
      </w:r>
    </w:p>
    <w:p w14:paraId="2E735B1C" w14:textId="77777777" w:rsidR="00F45F68" w:rsidRPr="00F36026" w:rsidRDefault="00F45F68" w:rsidP="00A126A0">
      <w:pPr>
        <w:pStyle w:val="Paragraphedeliste"/>
        <w:numPr>
          <w:ilvl w:val="0"/>
          <w:numId w:val="80"/>
        </w:numPr>
        <w:rPr>
          <w:b/>
        </w:rPr>
      </w:pPr>
      <w:r w:rsidRPr="00F36026">
        <w:t>Le seigneur à la possibilité de s’opposer à la vente.</w:t>
      </w:r>
    </w:p>
    <w:p w14:paraId="1A7AFD91" w14:textId="77777777" w:rsidR="00F45F68" w:rsidRPr="00F36026" w:rsidRDefault="00F45F68" w:rsidP="00A126A0">
      <w:pPr>
        <w:pStyle w:val="Paragraphedeliste"/>
        <w:numPr>
          <w:ilvl w:val="0"/>
          <w:numId w:val="80"/>
        </w:numPr>
        <w:rPr>
          <w:b/>
        </w:rPr>
      </w:pPr>
      <w:r w:rsidRPr="00F36026">
        <w:t xml:space="preserve">Le seigneur ne peut pas s’opposer au droits des vassaux : </w:t>
      </w:r>
      <w:r w:rsidRPr="000568CC">
        <w:rPr>
          <w:b/>
        </w:rPr>
        <w:t>la procédure de retrait féodal</w:t>
      </w:r>
      <w:r w:rsidRPr="00F36026">
        <w:t>. Le seigneur fait valoir des retraits féodaux sur le fief.</w:t>
      </w:r>
    </w:p>
    <w:p w14:paraId="7B5E6695" w14:textId="77777777" w:rsidR="00F45F68" w:rsidRPr="00F36026" w:rsidRDefault="00F45F68" w:rsidP="00A126A0">
      <w:pPr>
        <w:pStyle w:val="Paragraphedeliste"/>
        <w:numPr>
          <w:ilvl w:val="0"/>
          <w:numId w:val="80"/>
        </w:numPr>
        <w:rPr>
          <w:b/>
        </w:rPr>
      </w:pPr>
      <w:r w:rsidRPr="000568CC">
        <w:rPr>
          <w:b/>
        </w:rPr>
        <w:t>L’idée de sous inféodation, étant une évolution de la patrimonialité</w:t>
      </w:r>
      <w:r w:rsidRPr="00F36026">
        <w:t xml:space="preserve"> (=sous-location). La sous-inféodation </w:t>
      </w:r>
    </w:p>
    <w:p w14:paraId="6F926A32" w14:textId="77777777" w:rsidR="00F45F68" w:rsidRPr="00F36026" w:rsidRDefault="00F45F68" w:rsidP="00A126A0">
      <w:pPr>
        <w:pStyle w:val="Paragraphedeliste"/>
        <w:numPr>
          <w:ilvl w:val="0"/>
          <w:numId w:val="80"/>
        </w:numPr>
        <w:rPr>
          <w:b/>
        </w:rPr>
      </w:pPr>
      <w:r w:rsidRPr="00F36026">
        <w:t xml:space="preserve">Il a gardé </w:t>
      </w:r>
      <w:r w:rsidRPr="000568CC">
        <w:rPr>
          <w:b/>
        </w:rPr>
        <w:t>la nue-propriété</w:t>
      </w:r>
      <w:r w:rsidRPr="00F36026">
        <w:t xml:space="preserve"> du fief. Le vassal a reçu le </w:t>
      </w:r>
      <w:r w:rsidRPr="000568CC">
        <w:rPr>
          <w:b/>
        </w:rPr>
        <w:t>domaine utile</w:t>
      </w:r>
      <w:r w:rsidRPr="00F36026">
        <w:t>. Il a l’usage du fief. Il a la jouissance du fief. Dans la sous-inféodation, il va concéder une partie de la jouissance du fief. Pourtant, le lien avec le seigneur n’est pas rompu il y a seulement création de nouveaux liens de droit.</w:t>
      </w:r>
    </w:p>
    <w:p w14:paraId="5F00FAF8" w14:textId="77777777" w:rsidR="00F45F68" w:rsidRPr="00F36026" w:rsidRDefault="00F45F68" w:rsidP="00A126A0">
      <w:pPr>
        <w:pStyle w:val="Paragraphedeliste"/>
        <w:numPr>
          <w:ilvl w:val="0"/>
          <w:numId w:val="80"/>
        </w:numPr>
        <w:rPr>
          <w:b/>
        </w:rPr>
      </w:pPr>
      <w:r w:rsidRPr="00F36026">
        <w:t>On a un vassal qui décide de rétrocéder ce qu’il a. Le vassal devient seigneur. Et le seigneur devient seigneur d’un seigneur. Il devient un suzerain.</w:t>
      </w:r>
    </w:p>
    <w:p w14:paraId="43A8F135" w14:textId="77777777" w:rsidR="00F45F68" w:rsidRDefault="00F45F68" w:rsidP="00F45F68">
      <w:pPr>
        <w:rPr>
          <w:b/>
        </w:rPr>
      </w:pPr>
    </w:p>
    <w:p w14:paraId="433A546C" w14:textId="77777777" w:rsidR="00F45F68" w:rsidRPr="000568CC" w:rsidRDefault="00F45F68" w:rsidP="00A126A0">
      <w:pPr>
        <w:pStyle w:val="Paragraphedeliste"/>
        <w:numPr>
          <w:ilvl w:val="0"/>
          <w:numId w:val="75"/>
        </w:numPr>
        <w:rPr>
          <w:b/>
          <w:color w:val="000090"/>
        </w:rPr>
      </w:pPr>
      <w:r w:rsidRPr="000568CC">
        <w:rPr>
          <w:b/>
          <w:color w:val="000090"/>
        </w:rPr>
        <w:t>LA DEGRADATION DES RELATIONS VASSALIQUES</w:t>
      </w:r>
    </w:p>
    <w:p w14:paraId="2FC588BB" w14:textId="77777777" w:rsidR="00F45F68" w:rsidRPr="00F36026" w:rsidRDefault="00F45F68" w:rsidP="00A126A0">
      <w:pPr>
        <w:pStyle w:val="Paragraphedeliste"/>
        <w:numPr>
          <w:ilvl w:val="0"/>
          <w:numId w:val="81"/>
        </w:numPr>
        <w:rPr>
          <w:b/>
        </w:rPr>
      </w:pPr>
      <w:r>
        <w:t>Les 2 parties sont responsables de cette dégradation.</w:t>
      </w:r>
    </w:p>
    <w:p w14:paraId="481B2B13" w14:textId="77777777" w:rsidR="00F45F68" w:rsidRPr="00F36026" w:rsidRDefault="00F45F68" w:rsidP="00A126A0">
      <w:pPr>
        <w:pStyle w:val="Paragraphedeliste"/>
        <w:numPr>
          <w:ilvl w:val="0"/>
          <w:numId w:val="81"/>
        </w:numPr>
        <w:rPr>
          <w:b/>
        </w:rPr>
      </w:pPr>
      <w:r w:rsidRPr="000568CC">
        <w:rPr>
          <w:b/>
        </w:rPr>
        <w:t>Les seigneurs détournent les vassaux de leurs engagements initiaux</w:t>
      </w:r>
      <w:r>
        <w:t xml:space="preserve">. Ils </w:t>
      </w:r>
      <w:r w:rsidRPr="000568CC">
        <w:rPr>
          <w:b/>
        </w:rPr>
        <w:t>veulent toujours d’avantage</w:t>
      </w:r>
      <w:r>
        <w:t xml:space="preserve"> des vassaux. Et accroitre l’armée. Les seigneurs vont prendre en vassalité des personnes qui sont déjà en vassalité.</w:t>
      </w:r>
    </w:p>
    <w:p w14:paraId="55505A22" w14:textId="77777777" w:rsidR="00F45F68" w:rsidRPr="00F36026" w:rsidRDefault="00F45F68" w:rsidP="00A126A0">
      <w:pPr>
        <w:pStyle w:val="Paragraphedeliste"/>
        <w:numPr>
          <w:ilvl w:val="0"/>
          <w:numId w:val="81"/>
        </w:numPr>
        <w:rPr>
          <w:b/>
        </w:rPr>
      </w:pPr>
      <w:r>
        <w:t xml:space="preserve">Le </w:t>
      </w:r>
      <w:r w:rsidRPr="000568CC">
        <w:rPr>
          <w:b/>
        </w:rPr>
        <w:t>seigneur prend en vassalité celle d’un seigneur concurrent</w:t>
      </w:r>
      <w:r>
        <w:t>.</w:t>
      </w:r>
    </w:p>
    <w:p w14:paraId="069EA937" w14:textId="77777777" w:rsidR="00F45F68" w:rsidRPr="00F36026" w:rsidRDefault="00F45F68" w:rsidP="00A126A0">
      <w:pPr>
        <w:pStyle w:val="Paragraphedeliste"/>
        <w:numPr>
          <w:ilvl w:val="0"/>
          <w:numId w:val="81"/>
        </w:numPr>
        <w:rPr>
          <w:b/>
        </w:rPr>
      </w:pPr>
      <w:r>
        <w:t xml:space="preserve">En </w:t>
      </w:r>
      <w:r w:rsidRPr="000568CC">
        <w:rPr>
          <w:b/>
        </w:rPr>
        <w:t>cas de guerre entre 2 seigneurs </w:t>
      </w:r>
      <w:r>
        <w:t xml:space="preserve">: </w:t>
      </w:r>
      <w:r w:rsidRPr="000568CC">
        <w:rPr>
          <w:b/>
        </w:rPr>
        <w:t>le vassal est neutralisé</w:t>
      </w:r>
      <w:r>
        <w:t xml:space="preserve"> car il ne peut pas faire la guerre a son seigneur et ne peut pas remplir ses obligations envers l’autre seigneur.</w:t>
      </w:r>
    </w:p>
    <w:p w14:paraId="0FCE54D0" w14:textId="77777777" w:rsidR="00F45F68" w:rsidRPr="00F36026" w:rsidRDefault="00F45F68" w:rsidP="00A126A0">
      <w:pPr>
        <w:pStyle w:val="Paragraphedeliste"/>
        <w:numPr>
          <w:ilvl w:val="0"/>
          <w:numId w:val="81"/>
        </w:numPr>
        <w:rPr>
          <w:b/>
        </w:rPr>
      </w:pPr>
      <w:r>
        <w:t>Les vassaux d’abstiennent de prendre partie car il disent qu’ils sont liés entre les vassaux et gardent les fiefs.</w:t>
      </w:r>
    </w:p>
    <w:p w14:paraId="79985B05" w14:textId="77777777" w:rsidR="00F45F68" w:rsidRPr="00F36026" w:rsidRDefault="00F45F68" w:rsidP="00A126A0">
      <w:pPr>
        <w:pStyle w:val="Paragraphedeliste"/>
        <w:numPr>
          <w:ilvl w:val="0"/>
          <w:numId w:val="81"/>
        </w:numPr>
        <w:rPr>
          <w:b/>
        </w:rPr>
      </w:pPr>
      <w:r>
        <w:t xml:space="preserve">Le </w:t>
      </w:r>
      <w:r w:rsidRPr="000568CC">
        <w:rPr>
          <w:b/>
        </w:rPr>
        <w:t>paroxysme de l’absurde</w:t>
      </w:r>
      <w:r>
        <w:t xml:space="preserve"> suppose que le vassal puisse devenir le seigneur de son seigneur. (Un seigneur #1 qui a concédé une terre à son vassal, le #2 concède le château, le #3 concède une forêt et le 4</w:t>
      </w:r>
      <w:r w:rsidRPr="00F36026">
        <w:rPr>
          <w:vertAlign w:val="superscript"/>
        </w:rPr>
        <w:t>ème</w:t>
      </w:r>
      <w:r>
        <w:t xml:space="preserve"> le droit de chasse. Le vassal peut sous-inféodé la forêt et son premier seigneur devient son vassal)</w:t>
      </w:r>
    </w:p>
    <w:p w14:paraId="64E8B624" w14:textId="77777777" w:rsidR="00F45F68" w:rsidRPr="00F36026" w:rsidRDefault="00F45F68" w:rsidP="00A126A0">
      <w:pPr>
        <w:pStyle w:val="Paragraphedeliste"/>
        <w:numPr>
          <w:ilvl w:val="0"/>
          <w:numId w:val="81"/>
        </w:numPr>
        <w:rPr>
          <w:b/>
        </w:rPr>
      </w:pPr>
      <w:r>
        <w:t xml:space="preserve">Les </w:t>
      </w:r>
      <w:r w:rsidRPr="000568CC">
        <w:rPr>
          <w:b/>
        </w:rPr>
        <w:t>sanctions sont ineffectives, inefficaces</w:t>
      </w:r>
      <w:r>
        <w:t xml:space="preserve"> car il y a eu du mal reconstituer la hiérarchie mise en place. Qui est le seigneur de qui ? Qui a inféodé quoi ?</w:t>
      </w:r>
    </w:p>
    <w:p w14:paraId="4EA06F80" w14:textId="77777777" w:rsidR="00F45F68" w:rsidRPr="00F36026" w:rsidRDefault="00F45F68" w:rsidP="00A126A0">
      <w:pPr>
        <w:pStyle w:val="Paragraphedeliste"/>
        <w:numPr>
          <w:ilvl w:val="0"/>
          <w:numId w:val="81"/>
        </w:numPr>
        <w:rPr>
          <w:b/>
        </w:rPr>
      </w:pPr>
      <w:r>
        <w:t xml:space="preserve">Les </w:t>
      </w:r>
      <w:r w:rsidRPr="00457386">
        <w:rPr>
          <w:b/>
        </w:rPr>
        <w:t xml:space="preserve">vassaux </w:t>
      </w:r>
      <w:r>
        <w:t xml:space="preserve">deviennent </w:t>
      </w:r>
      <w:r w:rsidRPr="00457386">
        <w:rPr>
          <w:b/>
        </w:rPr>
        <w:t>plus puissants</w:t>
      </w:r>
      <w:r>
        <w:t xml:space="preserve"> que les seigneurs, les vassaux n’hésite pas à déclarer la guerre pour reprendre et garder les fiefs.</w:t>
      </w:r>
    </w:p>
    <w:p w14:paraId="7BE254F7" w14:textId="77777777" w:rsidR="00F45F68" w:rsidRDefault="00F45F68" w:rsidP="00F45F68"/>
    <w:p w14:paraId="34E29545" w14:textId="77777777" w:rsidR="00F45F68" w:rsidRPr="0042172D" w:rsidRDefault="00F45F68" w:rsidP="00F45F68">
      <w:pPr>
        <w:rPr>
          <w:b/>
        </w:rPr>
      </w:pPr>
      <w:r w:rsidRPr="0042172D">
        <w:rPr>
          <w:b/>
        </w:rPr>
        <w:t xml:space="preserve">IV. </w:t>
      </w:r>
      <w:r w:rsidRPr="0042172D">
        <w:rPr>
          <w:b/>
          <w:bCs/>
          <w:caps/>
          <w:color w:val="000090"/>
        </w:rPr>
        <w:t>Les progrès du droit féodale : l’aménagement des engagements utiles.</w:t>
      </w:r>
    </w:p>
    <w:p w14:paraId="18281F42" w14:textId="77777777" w:rsidR="003A69AF" w:rsidRDefault="003A69AF" w:rsidP="00F45F68">
      <w:pPr>
        <w:tabs>
          <w:tab w:val="left" w:pos="6672"/>
        </w:tabs>
      </w:pPr>
    </w:p>
    <w:p w14:paraId="7385568C" w14:textId="437E12C0" w:rsidR="00F45F68" w:rsidRDefault="00F45F68" w:rsidP="00F45F68">
      <w:pPr>
        <w:tabs>
          <w:tab w:val="left" w:pos="6672"/>
        </w:tabs>
      </w:pPr>
      <w:r>
        <w:t xml:space="preserve">Les juristes vont mettre au point plusieurs théories pour laisser la pratique perdurer. Ce qui trouble la société féodale, c’est que les vassaux ne remplissent plus leurs obligations. </w:t>
      </w:r>
    </w:p>
    <w:p w14:paraId="029EE2A0" w14:textId="77777777" w:rsidR="00A126A0" w:rsidRDefault="00A126A0" w:rsidP="00F45F68">
      <w:pPr>
        <w:tabs>
          <w:tab w:val="left" w:pos="6672"/>
        </w:tabs>
      </w:pPr>
    </w:p>
    <w:p w14:paraId="2468CC79" w14:textId="6A34E93A" w:rsidR="00A126A0" w:rsidRDefault="00A126A0" w:rsidP="00A126A0">
      <w:pPr>
        <w:pStyle w:val="Paragraphedeliste"/>
        <w:numPr>
          <w:ilvl w:val="0"/>
          <w:numId w:val="83"/>
        </w:numPr>
        <w:tabs>
          <w:tab w:val="left" w:pos="6672"/>
        </w:tabs>
      </w:pPr>
      <w:r>
        <w:t>Imposer la priorité de l’hommage et d’obligation en fonction du fief le plus important.</w:t>
      </w:r>
    </w:p>
    <w:p w14:paraId="6790A153" w14:textId="36B8B0F1" w:rsidR="00A126A0" w:rsidRDefault="00A126A0" w:rsidP="00A126A0">
      <w:pPr>
        <w:tabs>
          <w:tab w:val="left" w:pos="6672"/>
        </w:tabs>
      </w:pPr>
      <w:r>
        <w:t>Le problème, c’est qu’il n’y a pas d’interprétation figée du « plus » important : plus important dans le sens de la richesse ?</w:t>
      </w:r>
    </w:p>
    <w:p w14:paraId="6668DC99" w14:textId="77777777" w:rsidR="00A126A0" w:rsidRDefault="00A126A0" w:rsidP="00A126A0">
      <w:pPr>
        <w:tabs>
          <w:tab w:val="left" w:pos="6672"/>
        </w:tabs>
      </w:pPr>
    </w:p>
    <w:p w14:paraId="5FE3D716" w14:textId="26CE9874" w:rsidR="00A126A0" w:rsidRDefault="00A126A0" w:rsidP="00A126A0">
      <w:pPr>
        <w:tabs>
          <w:tab w:val="left" w:pos="6672"/>
        </w:tabs>
      </w:pPr>
      <w:r>
        <w:t xml:space="preserve">Il existe des conflits d’interprétation derrière lesquels les vassaux se cachent pour ne pas remplir leurs obligations. Cette théorie est mise en échec, et les juristes en imaginent une nouvelle, fondée sur la chronologie des engagements : cela suppose que les vassaux doivent les obligations en priorité à l’égard du premier seigneur qui l’a pris sous sa protection. </w:t>
      </w:r>
    </w:p>
    <w:p w14:paraId="3E06D2B7" w14:textId="495C58E2" w:rsidR="00A126A0" w:rsidRDefault="00A126A0" w:rsidP="00A126A0">
      <w:pPr>
        <w:tabs>
          <w:tab w:val="left" w:pos="6672"/>
        </w:tabs>
      </w:pPr>
      <w:r>
        <w:sym w:font="Wingdings" w:char="F0E0"/>
      </w:r>
      <w:r>
        <w:t xml:space="preserve"> Les seigneurs condamnent la chronologie des engagements car tous les seigneurs veulent qu’on leur rendre les obligations d’aide et de conseil, et la théorie chronologique met ces derniers en échec.</w:t>
      </w:r>
    </w:p>
    <w:p w14:paraId="76CAA12D" w14:textId="77777777" w:rsidR="00A126A0" w:rsidRDefault="00A126A0" w:rsidP="00A126A0">
      <w:pPr>
        <w:tabs>
          <w:tab w:val="left" w:pos="6672"/>
        </w:tabs>
      </w:pPr>
    </w:p>
    <w:p w14:paraId="7D992345" w14:textId="67B688AE" w:rsidR="00A126A0" w:rsidRDefault="00A126A0" w:rsidP="00A126A0">
      <w:pPr>
        <w:tabs>
          <w:tab w:val="left" w:pos="6672"/>
        </w:tabs>
      </w:pPr>
      <w:r>
        <w:t>Au XIème siècle : introduction d’une clause de réserve de fidélité dans l’engagement vassalique.</w:t>
      </w:r>
    </w:p>
    <w:p w14:paraId="32B1BD43" w14:textId="4C3ABCCC" w:rsidR="00A126A0" w:rsidRDefault="00A126A0" w:rsidP="00A126A0">
      <w:pPr>
        <w:tabs>
          <w:tab w:val="left" w:pos="6672"/>
        </w:tabs>
      </w:pPr>
      <w:r>
        <w:sym w:font="Wingdings" w:char="F0E0"/>
      </w:r>
      <w:r>
        <w:t xml:space="preserve"> Le vassal doit absolument remplir ses obligations à l’égard du seigneur pour lequel la clause a été souscrite. Si le vassal s’engage vers d’autres seigneurs, il sauve la fidélité déjà engagée à condition de ne pas contrarier la fidélité déjà engagée. </w:t>
      </w:r>
    </w:p>
    <w:p w14:paraId="096D96B1" w14:textId="77777777" w:rsidR="00A126A0" w:rsidRDefault="00A126A0" w:rsidP="00A126A0">
      <w:pPr>
        <w:tabs>
          <w:tab w:val="left" w:pos="6672"/>
        </w:tabs>
      </w:pPr>
    </w:p>
    <w:p w14:paraId="0469B64E" w14:textId="17B1F508" w:rsidR="00A126A0" w:rsidRDefault="00A126A0" w:rsidP="00A126A0">
      <w:pPr>
        <w:tabs>
          <w:tab w:val="left" w:pos="6672"/>
        </w:tabs>
      </w:pPr>
      <w:r>
        <w:t>Les juristes ont mis au point une seconde clause, qui est l’</w:t>
      </w:r>
      <w:r w:rsidRPr="00A126A0">
        <w:rPr>
          <w:b/>
          <w:color w:val="FF0000"/>
        </w:rPr>
        <w:t>hommage lige</w:t>
      </w:r>
      <w:r>
        <w:t>.</w:t>
      </w:r>
    </w:p>
    <w:p w14:paraId="71B3BEF7" w14:textId="20AA1186" w:rsidR="00A126A0" w:rsidRDefault="00A126A0" w:rsidP="00A126A0">
      <w:pPr>
        <w:tabs>
          <w:tab w:val="left" w:pos="6672"/>
        </w:tabs>
      </w:pPr>
      <w:r>
        <w:sym w:font="Wingdings" w:char="F0E0"/>
      </w:r>
      <w:r>
        <w:t xml:space="preserve"> </w:t>
      </w:r>
      <w:r w:rsidRPr="00757DC6">
        <w:rPr>
          <w:b/>
          <w:color w:val="FF0000"/>
        </w:rPr>
        <w:t>Lige = libre de tout autre engagement</w:t>
      </w:r>
      <w:r w:rsidRPr="00A126A0">
        <w:rPr>
          <w:color w:val="FF0000"/>
        </w:rPr>
        <w:t>. Le vassal doit prioritairement servir le seigneur envers lequel il a souscrit un hommage lige</w:t>
      </w:r>
      <w:r>
        <w:t>.</w:t>
      </w:r>
    </w:p>
    <w:p w14:paraId="7C388DEF" w14:textId="1415B2B6" w:rsidR="00A126A0" w:rsidRDefault="00A126A0" w:rsidP="00A126A0">
      <w:pPr>
        <w:tabs>
          <w:tab w:val="left" w:pos="6672"/>
        </w:tabs>
      </w:pPr>
      <w:r>
        <w:sym w:font="Wingdings" w:char="F0E0"/>
      </w:r>
      <w:r>
        <w:t xml:space="preserve"> Désormais, il existe des hommages plains ou planes (secondaires) et des hommages liges prioritaires.</w:t>
      </w:r>
    </w:p>
    <w:p w14:paraId="12F89DCD" w14:textId="77777777" w:rsidR="00A126A0" w:rsidRDefault="00A126A0" w:rsidP="00A126A0">
      <w:pPr>
        <w:tabs>
          <w:tab w:val="left" w:pos="6672"/>
        </w:tabs>
      </w:pPr>
    </w:p>
    <w:p w14:paraId="5FBFA5CA" w14:textId="77777777" w:rsidR="00757DC6" w:rsidRDefault="00757DC6" w:rsidP="00A126A0">
      <w:pPr>
        <w:tabs>
          <w:tab w:val="left" w:pos="6672"/>
        </w:tabs>
      </w:pPr>
    </w:p>
    <w:p w14:paraId="56482666" w14:textId="77777777" w:rsidR="00757DC6" w:rsidRDefault="00757DC6" w:rsidP="00A126A0">
      <w:pPr>
        <w:tabs>
          <w:tab w:val="left" w:pos="6672"/>
        </w:tabs>
      </w:pPr>
    </w:p>
    <w:p w14:paraId="28F6061A" w14:textId="0284E070" w:rsidR="00757DC6" w:rsidRPr="00757DC6" w:rsidRDefault="00757DC6" w:rsidP="002E5940">
      <w:pPr>
        <w:tabs>
          <w:tab w:val="left" w:pos="6672"/>
        </w:tabs>
        <w:jc w:val="center"/>
        <w:outlineLvl w:val="0"/>
        <w:rPr>
          <w:b/>
          <w:color w:val="FF0000"/>
          <w:sz w:val="28"/>
          <w:u w:val="single"/>
        </w:rPr>
      </w:pPr>
      <w:r w:rsidRPr="00757DC6">
        <w:rPr>
          <w:b/>
          <w:color w:val="FF0000"/>
          <w:sz w:val="28"/>
          <w:u w:val="single"/>
        </w:rPr>
        <w:t>SECTION 3 : LE ROI ET L’ORDRE FEODAL</w:t>
      </w:r>
    </w:p>
    <w:p w14:paraId="752AB594" w14:textId="77777777" w:rsidR="00757DC6" w:rsidRDefault="00757DC6" w:rsidP="00757DC6">
      <w:pPr>
        <w:tabs>
          <w:tab w:val="left" w:pos="6672"/>
        </w:tabs>
        <w:jc w:val="center"/>
        <w:rPr>
          <w:b/>
          <w:color w:val="FF0000"/>
          <w:sz w:val="28"/>
        </w:rPr>
      </w:pPr>
    </w:p>
    <w:p w14:paraId="3EA2CAEE" w14:textId="1C41A567" w:rsidR="00757DC6" w:rsidRDefault="00757DC6" w:rsidP="00757DC6">
      <w:pPr>
        <w:tabs>
          <w:tab w:val="left" w:pos="6672"/>
        </w:tabs>
      </w:pPr>
      <w:r>
        <w:t>Du IXème au XIème siècle, le roi se caractérise par sa faiblesse extrême : ils gardent leurs titres de Roi, mais ils sont considérés comme des seigneurs, et agissent donc dans leur seigneurie respective.</w:t>
      </w:r>
    </w:p>
    <w:p w14:paraId="524AD7B2" w14:textId="77777777" w:rsidR="00757DC6" w:rsidRDefault="00757DC6" w:rsidP="00757DC6">
      <w:pPr>
        <w:tabs>
          <w:tab w:val="left" w:pos="6672"/>
        </w:tabs>
      </w:pPr>
    </w:p>
    <w:p w14:paraId="1D731CD0" w14:textId="30C03676" w:rsidR="00757DC6" w:rsidRDefault="00757DC6" w:rsidP="00757DC6">
      <w:pPr>
        <w:tabs>
          <w:tab w:val="left" w:pos="6672"/>
        </w:tabs>
      </w:pPr>
      <w:r>
        <w:t xml:space="preserve">Les institutions royales déclinent et les rois ne sont plus obéit dans leur royaume. Le fait est que le Roi a perdu sa légitimité au XIème siècle, et il n’est désormais plus un Roi héréditaire, mais élu par les grands seigneurs. Le roi n’a donc plus d’autorité, ce qui explique le déclin de ses institutions. </w:t>
      </w:r>
    </w:p>
    <w:p w14:paraId="1FB9AA1F" w14:textId="77777777" w:rsidR="00757DC6" w:rsidRDefault="00757DC6" w:rsidP="00757DC6">
      <w:pPr>
        <w:tabs>
          <w:tab w:val="left" w:pos="6672"/>
        </w:tabs>
      </w:pPr>
    </w:p>
    <w:p w14:paraId="75275AEA" w14:textId="77777777" w:rsidR="00757DC6" w:rsidRDefault="00757DC6" w:rsidP="00757DC6">
      <w:pPr>
        <w:tabs>
          <w:tab w:val="left" w:pos="6672"/>
        </w:tabs>
      </w:pPr>
    </w:p>
    <w:p w14:paraId="58F6267B" w14:textId="7F5448E6" w:rsidR="00757DC6" w:rsidRPr="00757DC6" w:rsidRDefault="00757DC6" w:rsidP="00757DC6">
      <w:pPr>
        <w:tabs>
          <w:tab w:val="left" w:pos="6672"/>
        </w:tabs>
        <w:jc w:val="center"/>
        <w:rPr>
          <w:color w:val="9BBB59" w:themeColor="accent3"/>
          <w:u w:val="single"/>
        </w:rPr>
      </w:pPr>
      <w:r w:rsidRPr="00757DC6">
        <w:rPr>
          <w:color w:val="9BBB59" w:themeColor="accent3"/>
          <w:u w:val="single"/>
        </w:rPr>
        <w:t>Paragraphe 1 : La déchéance de l’essence royale : de la monarchie héréditaire à une monarchie élective.</w:t>
      </w:r>
    </w:p>
    <w:p w14:paraId="5F7DA227" w14:textId="77777777" w:rsidR="00757DC6" w:rsidRDefault="00757DC6" w:rsidP="00757DC6">
      <w:pPr>
        <w:tabs>
          <w:tab w:val="left" w:pos="6672"/>
        </w:tabs>
      </w:pPr>
    </w:p>
    <w:p w14:paraId="71C2A315" w14:textId="2D641D8A" w:rsidR="00757DC6" w:rsidRDefault="00757DC6" w:rsidP="00757DC6">
      <w:pPr>
        <w:tabs>
          <w:tab w:val="left" w:pos="6672"/>
        </w:tabs>
      </w:pPr>
      <w:r>
        <w:t xml:space="preserve">Depuis 500 ans, le roi est un roi héréditaire, qui tient sa légitimité de sa naissance : ce roi est fils de roi, et père de roi. </w:t>
      </w:r>
    </w:p>
    <w:p w14:paraId="5A4BEA30" w14:textId="77777777" w:rsidR="00757DC6" w:rsidRDefault="00757DC6" w:rsidP="00757DC6">
      <w:pPr>
        <w:tabs>
          <w:tab w:val="left" w:pos="6672"/>
        </w:tabs>
      </w:pPr>
    </w:p>
    <w:p w14:paraId="74CDF266" w14:textId="6C688211" w:rsidR="00757DC6" w:rsidRDefault="00757DC6" w:rsidP="00757DC6">
      <w:pPr>
        <w:pStyle w:val="Paragraphedeliste"/>
        <w:numPr>
          <w:ilvl w:val="0"/>
          <w:numId w:val="83"/>
        </w:numPr>
        <w:tabs>
          <w:tab w:val="left" w:pos="6672"/>
        </w:tabs>
      </w:pPr>
      <w:r>
        <w:t>Clovis succède à Childéric en 481.</w:t>
      </w:r>
    </w:p>
    <w:p w14:paraId="3D547710" w14:textId="0052BD8A" w:rsidR="00757DC6" w:rsidRDefault="00757DC6" w:rsidP="00757DC6">
      <w:pPr>
        <w:pStyle w:val="Paragraphedeliste"/>
        <w:numPr>
          <w:ilvl w:val="0"/>
          <w:numId w:val="83"/>
        </w:numPr>
        <w:tabs>
          <w:tab w:val="left" w:pos="6672"/>
        </w:tabs>
      </w:pPr>
      <w:r>
        <w:t xml:space="preserve">Le sacre des fils de Pépin en 754 par le Pape, et interdit de choisir un roi qui ne soit pas du lignage des pippinides. </w:t>
      </w:r>
    </w:p>
    <w:p w14:paraId="013E1840" w14:textId="77777777" w:rsidR="00757DC6" w:rsidRDefault="00757DC6" w:rsidP="00757DC6">
      <w:pPr>
        <w:tabs>
          <w:tab w:val="left" w:pos="6672"/>
        </w:tabs>
      </w:pPr>
    </w:p>
    <w:p w14:paraId="1D4AF1F4" w14:textId="7F383F6C" w:rsidR="00757DC6" w:rsidRDefault="00757DC6" w:rsidP="00757DC6">
      <w:pPr>
        <w:tabs>
          <w:tab w:val="left" w:pos="6672"/>
        </w:tabs>
      </w:pPr>
      <w:r>
        <w:t xml:space="preserve">Le roi doit avoir de l’autorité, puisque c’est un chef de guerre que l’on doit respecter, obéit. </w:t>
      </w:r>
    </w:p>
    <w:p w14:paraId="137EB6D2" w14:textId="6BB4915D" w:rsidR="00757DC6" w:rsidRDefault="00757DC6" w:rsidP="00757DC6">
      <w:pPr>
        <w:tabs>
          <w:tab w:val="left" w:pos="6672"/>
        </w:tabs>
      </w:pPr>
      <w:r>
        <w:sym w:font="Wingdings" w:char="F0E0"/>
      </w:r>
      <w:r>
        <w:t xml:space="preserve"> </w:t>
      </w:r>
      <w:r w:rsidRPr="00757DC6">
        <w:rPr>
          <w:color w:val="8064A2" w:themeColor="accent4"/>
          <w:u w:val="single"/>
        </w:rPr>
        <w:t>Electio populi :</w:t>
      </w:r>
      <w:r w:rsidRPr="00757DC6">
        <w:rPr>
          <w:color w:val="8064A2" w:themeColor="accent4"/>
        </w:rPr>
        <w:t xml:space="preserve"> le choix du peuple</w:t>
      </w:r>
      <w:r>
        <w:t>.</w:t>
      </w:r>
    </w:p>
    <w:p w14:paraId="52F75291" w14:textId="77777777" w:rsidR="00757DC6" w:rsidRPr="00757DC6" w:rsidRDefault="00757DC6" w:rsidP="00757DC6">
      <w:pPr>
        <w:tabs>
          <w:tab w:val="left" w:pos="6672"/>
        </w:tabs>
      </w:pPr>
    </w:p>
    <w:p w14:paraId="4DDBDD51" w14:textId="07B5819F" w:rsidR="00757DC6" w:rsidRDefault="00CC29FD" w:rsidP="00A126A0">
      <w:pPr>
        <w:pStyle w:val="Paragraphedeliste"/>
        <w:numPr>
          <w:ilvl w:val="0"/>
          <w:numId w:val="84"/>
        </w:numPr>
        <w:tabs>
          <w:tab w:val="left" w:pos="6672"/>
        </w:tabs>
      </w:pPr>
      <w:r>
        <w:t>Du Vème au IXème siècle, l’élection est déclarative (déclare simplement l’élection du roi, et approuve l’avènement de ce dernier).</w:t>
      </w:r>
    </w:p>
    <w:p w14:paraId="593A76AB" w14:textId="5EC04F41" w:rsidR="00CC29FD" w:rsidRDefault="00CC29FD" w:rsidP="00A126A0">
      <w:pPr>
        <w:pStyle w:val="Paragraphedeliste"/>
        <w:numPr>
          <w:ilvl w:val="0"/>
          <w:numId w:val="84"/>
        </w:numPr>
        <w:tabs>
          <w:tab w:val="left" w:pos="6672"/>
        </w:tabs>
      </w:pPr>
      <w:r>
        <w:t xml:space="preserve">A partir de 888, les grands s’assemblent et désignent celui qui doit porter le titre de roi. L’élection est constitutive du roi, elle devient principale dans l’assise du pouvoir royal. </w:t>
      </w:r>
    </w:p>
    <w:p w14:paraId="12AD485B" w14:textId="77777777" w:rsidR="00CC29FD" w:rsidRDefault="00CC29FD" w:rsidP="00CC29FD">
      <w:pPr>
        <w:tabs>
          <w:tab w:val="left" w:pos="6672"/>
        </w:tabs>
      </w:pPr>
    </w:p>
    <w:p w14:paraId="436F5522" w14:textId="62CC8569" w:rsidR="00CC29FD" w:rsidRDefault="00CC29FD" w:rsidP="00CC29FD">
      <w:pPr>
        <w:pStyle w:val="Paragraphedeliste"/>
        <w:numPr>
          <w:ilvl w:val="0"/>
          <w:numId w:val="84"/>
        </w:numPr>
        <w:tabs>
          <w:tab w:val="left" w:pos="6672"/>
        </w:tabs>
      </w:pPr>
      <w:r>
        <w:t>888 : choix d’un roi qui n’est pas issu de la dynastie des carolingiens.</w:t>
      </w:r>
    </w:p>
    <w:p w14:paraId="5B270B2C" w14:textId="79046AF6" w:rsidR="00CC29FD" w:rsidRDefault="00CC29FD" w:rsidP="00CC29FD">
      <w:pPr>
        <w:pStyle w:val="Paragraphedeliste"/>
        <w:numPr>
          <w:ilvl w:val="0"/>
          <w:numId w:val="84"/>
        </w:numPr>
        <w:tabs>
          <w:tab w:val="left" w:pos="6672"/>
        </w:tabs>
      </w:pPr>
      <w:r>
        <w:t xml:space="preserve">Contexte : le successible carolingien a 10 ans ; la France est menacée par les Vikings. </w:t>
      </w:r>
    </w:p>
    <w:p w14:paraId="5C8F1ACF" w14:textId="117B066B" w:rsidR="00CC29FD" w:rsidRDefault="00CC29FD" w:rsidP="00CC29FD">
      <w:pPr>
        <w:pStyle w:val="Paragraphedeliste"/>
        <w:numPr>
          <w:ilvl w:val="0"/>
          <w:numId w:val="84"/>
        </w:numPr>
        <w:tabs>
          <w:tab w:val="left" w:pos="6672"/>
        </w:tabs>
      </w:pPr>
      <w:r>
        <w:t>Donc le choix des grands se porte sur Eudes. Eudes est le fils de Robert le Fort, lequel Robert est le beau-frère de Charles le Chauve. Eudes est donc neveu d’un roi carolingien. Il est surtout comte de Paris, de Blois, d’Anjou et du Maine. Il a défendu Paris contre les Vikings. C’est un homme puissant économiquement et politiquement. Il est élu pour roi.</w:t>
      </w:r>
    </w:p>
    <w:p w14:paraId="22877A20" w14:textId="66DADF2C" w:rsidR="00CC29FD" w:rsidRDefault="00CC29FD" w:rsidP="00CC29FD">
      <w:pPr>
        <w:pStyle w:val="Paragraphedeliste"/>
        <w:tabs>
          <w:tab w:val="left" w:pos="6672"/>
        </w:tabs>
      </w:pPr>
      <w:r>
        <w:sym w:font="Wingdings" w:char="F0E0"/>
      </w:r>
      <w:r>
        <w:t xml:space="preserve"> </w:t>
      </w:r>
      <w:r w:rsidRPr="00CC29FD">
        <w:rPr>
          <w:color w:val="8064A2" w:themeColor="accent4"/>
          <w:u w:val="single"/>
        </w:rPr>
        <w:t>Roi Robertien</w:t>
      </w:r>
      <w:r>
        <w:t>.</w:t>
      </w:r>
    </w:p>
    <w:p w14:paraId="66CA7818" w14:textId="77777777" w:rsidR="00A126A0" w:rsidRDefault="00A126A0" w:rsidP="00A126A0">
      <w:pPr>
        <w:tabs>
          <w:tab w:val="left" w:pos="6672"/>
        </w:tabs>
      </w:pPr>
    </w:p>
    <w:p w14:paraId="006E1A86" w14:textId="4B2C7EF4" w:rsidR="00A126A0" w:rsidRDefault="00954B07" w:rsidP="00A126A0">
      <w:pPr>
        <w:tabs>
          <w:tab w:val="left" w:pos="6672"/>
        </w:tabs>
      </w:pPr>
      <w:r>
        <w:t>En 888, Eudes est donc élu 1</w:t>
      </w:r>
      <w:r w:rsidRPr="00954B07">
        <w:rPr>
          <w:vertAlign w:val="superscript"/>
        </w:rPr>
        <w:t>er</w:t>
      </w:r>
      <w:r>
        <w:t xml:space="preserve"> Roi Robertien de France. </w:t>
      </w:r>
    </w:p>
    <w:p w14:paraId="050F29E4" w14:textId="3BAE0E1D" w:rsidR="00954B07" w:rsidRDefault="00954B07" w:rsidP="00A126A0">
      <w:pPr>
        <w:tabs>
          <w:tab w:val="left" w:pos="6672"/>
        </w:tabs>
      </w:pPr>
      <w:r>
        <w:sym w:font="Wingdings" w:char="F0E0"/>
      </w:r>
      <w:r>
        <w:t xml:space="preserve"> Conflit avec  l’autorité carolingienne. </w:t>
      </w:r>
    </w:p>
    <w:p w14:paraId="00E065CD" w14:textId="77777777" w:rsidR="00954B07" w:rsidRDefault="00954B07" w:rsidP="00A126A0">
      <w:pPr>
        <w:tabs>
          <w:tab w:val="left" w:pos="6672"/>
        </w:tabs>
      </w:pPr>
    </w:p>
    <w:p w14:paraId="44E16787" w14:textId="77777777" w:rsidR="00954B07" w:rsidRDefault="00954B07" w:rsidP="00A126A0">
      <w:pPr>
        <w:tabs>
          <w:tab w:val="left" w:pos="6672"/>
        </w:tabs>
      </w:pPr>
    </w:p>
    <w:p w14:paraId="164D735F" w14:textId="77777777" w:rsidR="00954B07" w:rsidRDefault="00954B07" w:rsidP="00A126A0">
      <w:pPr>
        <w:tabs>
          <w:tab w:val="left" w:pos="6672"/>
        </w:tabs>
      </w:pPr>
    </w:p>
    <w:p w14:paraId="1F60418F" w14:textId="3C2C686A" w:rsidR="00954B07" w:rsidRDefault="00954B07" w:rsidP="00A126A0">
      <w:pPr>
        <w:tabs>
          <w:tab w:val="left" w:pos="6672"/>
        </w:tabs>
      </w:pPr>
      <w:r>
        <w:t>Si les grands font les rois, ils défont également les rois.</w:t>
      </w:r>
    </w:p>
    <w:p w14:paraId="4ABFD3C7" w14:textId="26EBF34C" w:rsidR="00954B07" w:rsidRDefault="00954B07" w:rsidP="00A126A0">
      <w:pPr>
        <w:tabs>
          <w:tab w:val="left" w:pos="6672"/>
        </w:tabs>
      </w:pPr>
      <w:r w:rsidRPr="00954B07">
        <w:rPr>
          <w:u w:val="single"/>
        </w:rPr>
        <w:t>Ex :</w:t>
      </w:r>
      <w:r>
        <w:t xml:space="preserve"> Charles le Simple, carolingien, est élu en 898. Mais en 922, il est déposé par les grands, pour avoir commis des erreurs dans les charges publiques. La couronne est confiée à Robert, frère d’Eudes.</w:t>
      </w:r>
    </w:p>
    <w:p w14:paraId="73C6BB93" w14:textId="28BC0548" w:rsidR="00954B07" w:rsidRDefault="00ED7D72" w:rsidP="00A126A0">
      <w:pPr>
        <w:tabs>
          <w:tab w:val="left" w:pos="6672"/>
        </w:tabs>
      </w:pPr>
      <w:r>
        <w:sym w:font="Wingdings" w:char="F0E0"/>
      </w:r>
      <w:r>
        <w:t xml:space="preserve"> </w:t>
      </w:r>
      <w:r w:rsidRPr="00ED7D72">
        <w:rPr>
          <w:b/>
          <w:color w:val="8064A2" w:themeColor="accent4"/>
        </w:rPr>
        <w:t>Alternance d’un roi carolingien et d’un roi Robertien</w:t>
      </w:r>
      <w:r>
        <w:t>.</w:t>
      </w:r>
    </w:p>
    <w:p w14:paraId="1AFC2614" w14:textId="77777777" w:rsidR="00A126A0" w:rsidRDefault="00A126A0" w:rsidP="00A126A0">
      <w:pPr>
        <w:tabs>
          <w:tab w:val="left" w:pos="6672"/>
        </w:tabs>
      </w:pPr>
    </w:p>
    <w:p w14:paraId="15C2E64B" w14:textId="77777777" w:rsidR="003B186B" w:rsidRDefault="003B186B" w:rsidP="00A126A0">
      <w:pPr>
        <w:tabs>
          <w:tab w:val="left" w:pos="6672"/>
        </w:tabs>
      </w:pPr>
    </w:p>
    <w:p w14:paraId="564D84DD" w14:textId="12EAE0EB" w:rsidR="00A126A0" w:rsidRPr="003B186B" w:rsidRDefault="003B186B" w:rsidP="002E5940">
      <w:pPr>
        <w:tabs>
          <w:tab w:val="left" w:pos="6672"/>
        </w:tabs>
        <w:jc w:val="center"/>
        <w:outlineLvl w:val="0"/>
        <w:rPr>
          <w:color w:val="9BBB59" w:themeColor="accent3"/>
          <w:u w:val="single"/>
        </w:rPr>
      </w:pPr>
      <w:r w:rsidRPr="003B186B">
        <w:rPr>
          <w:color w:val="9BBB59" w:themeColor="accent3"/>
          <w:u w:val="single"/>
        </w:rPr>
        <w:t xml:space="preserve">Paragraphe 2 : L’éclipse du gouvernement </w:t>
      </w:r>
      <w:r>
        <w:rPr>
          <w:color w:val="9BBB59" w:themeColor="accent3"/>
          <w:u w:val="single"/>
        </w:rPr>
        <w:t>royal</w:t>
      </w:r>
      <w:r w:rsidRPr="003B186B">
        <w:rPr>
          <w:color w:val="9BBB59" w:themeColor="accent3"/>
          <w:u w:val="single"/>
        </w:rPr>
        <w:t>.</w:t>
      </w:r>
    </w:p>
    <w:p w14:paraId="34673C39" w14:textId="77777777" w:rsidR="004B14BE" w:rsidRDefault="004B14BE" w:rsidP="00A126A0">
      <w:pPr>
        <w:tabs>
          <w:tab w:val="left" w:pos="6672"/>
        </w:tabs>
      </w:pPr>
    </w:p>
    <w:p w14:paraId="7D43312F" w14:textId="0C045A5C" w:rsidR="003B186B" w:rsidRPr="004B14BE" w:rsidRDefault="003B186B" w:rsidP="00A126A0">
      <w:pPr>
        <w:tabs>
          <w:tab w:val="left" w:pos="6672"/>
        </w:tabs>
        <w:rPr>
          <w:b/>
          <w:sz w:val="28"/>
        </w:rPr>
      </w:pPr>
      <w:r w:rsidRPr="004B14BE">
        <w:rPr>
          <w:b/>
          <w:sz w:val="28"/>
        </w:rPr>
        <w:t>987 : nouvelle dynastie des Capétiens.</w:t>
      </w:r>
    </w:p>
    <w:p w14:paraId="6D55B4C2" w14:textId="77777777" w:rsidR="003B186B" w:rsidRDefault="003B186B" w:rsidP="00A126A0">
      <w:pPr>
        <w:tabs>
          <w:tab w:val="left" w:pos="6672"/>
        </w:tabs>
      </w:pPr>
    </w:p>
    <w:p w14:paraId="68C0128F" w14:textId="51D121B9" w:rsidR="003B186B" w:rsidRDefault="003B186B" w:rsidP="003B186B">
      <w:pPr>
        <w:pStyle w:val="Paragraphedeliste"/>
        <w:numPr>
          <w:ilvl w:val="0"/>
          <w:numId w:val="85"/>
        </w:numPr>
        <w:tabs>
          <w:tab w:val="left" w:pos="6672"/>
        </w:tabs>
      </w:pPr>
      <w:r>
        <w:t>Hugues Capet : 987 – 996</w:t>
      </w:r>
    </w:p>
    <w:p w14:paraId="75AEB56E" w14:textId="46BEAD78" w:rsidR="003B186B" w:rsidRDefault="003B186B" w:rsidP="003B186B">
      <w:pPr>
        <w:pStyle w:val="Paragraphedeliste"/>
        <w:numPr>
          <w:ilvl w:val="0"/>
          <w:numId w:val="85"/>
        </w:numPr>
        <w:tabs>
          <w:tab w:val="left" w:pos="6672"/>
        </w:tabs>
      </w:pPr>
      <w:r>
        <w:t>Robert II le Pieux (fils de H.C) : 996 – 1031</w:t>
      </w:r>
    </w:p>
    <w:p w14:paraId="3B4F8DAD" w14:textId="7EE9235E" w:rsidR="003B186B" w:rsidRDefault="003B186B" w:rsidP="003B186B">
      <w:pPr>
        <w:pStyle w:val="Paragraphedeliste"/>
        <w:numPr>
          <w:ilvl w:val="0"/>
          <w:numId w:val="85"/>
        </w:numPr>
        <w:tabs>
          <w:tab w:val="left" w:pos="6672"/>
        </w:tabs>
      </w:pPr>
      <w:r>
        <w:t>Henri 1</w:t>
      </w:r>
      <w:r w:rsidRPr="003B186B">
        <w:rPr>
          <w:vertAlign w:val="superscript"/>
        </w:rPr>
        <w:t>er</w:t>
      </w:r>
      <w:r>
        <w:rPr>
          <w:vertAlign w:val="superscript"/>
        </w:rPr>
        <w:t> </w:t>
      </w:r>
      <w:r>
        <w:t>: 1031 – 1060</w:t>
      </w:r>
    </w:p>
    <w:p w14:paraId="62380F7D" w14:textId="42711ADA" w:rsidR="003B186B" w:rsidRDefault="003B186B" w:rsidP="003B186B">
      <w:pPr>
        <w:pStyle w:val="Paragraphedeliste"/>
        <w:numPr>
          <w:ilvl w:val="0"/>
          <w:numId w:val="85"/>
        </w:numPr>
        <w:tabs>
          <w:tab w:val="left" w:pos="6672"/>
        </w:tabs>
      </w:pPr>
      <w:r>
        <w:t>Philippe 1</w:t>
      </w:r>
      <w:r w:rsidRPr="003B186B">
        <w:rPr>
          <w:vertAlign w:val="superscript"/>
        </w:rPr>
        <w:t>er</w:t>
      </w:r>
      <w:r>
        <w:rPr>
          <w:vertAlign w:val="superscript"/>
        </w:rPr>
        <w:t> </w:t>
      </w:r>
      <w:r>
        <w:t>: 1060 – 1108</w:t>
      </w:r>
    </w:p>
    <w:p w14:paraId="09EC3BCC" w14:textId="77777777" w:rsidR="003B186B" w:rsidRDefault="003B186B" w:rsidP="003B186B">
      <w:pPr>
        <w:tabs>
          <w:tab w:val="left" w:pos="6672"/>
        </w:tabs>
      </w:pPr>
    </w:p>
    <w:p w14:paraId="76EEEF15" w14:textId="585AFCF3" w:rsidR="00A126A0" w:rsidRDefault="004B14BE" w:rsidP="00A126A0">
      <w:pPr>
        <w:tabs>
          <w:tab w:val="left" w:pos="6672"/>
        </w:tabs>
      </w:pPr>
      <w:r>
        <w:sym w:font="Wingdings" w:char="F0E0"/>
      </w:r>
      <w:r>
        <w:t xml:space="preserve"> Ces rois ne sont plus obéit pas les autres seigneurs et leurs vassaux. </w:t>
      </w:r>
    </w:p>
    <w:p w14:paraId="7634883A" w14:textId="20C1F569" w:rsidR="004B14BE" w:rsidRDefault="004B14BE" w:rsidP="00A126A0">
      <w:pPr>
        <w:tabs>
          <w:tab w:val="left" w:pos="6672"/>
        </w:tabs>
      </w:pPr>
    </w:p>
    <w:p w14:paraId="4BF0805B" w14:textId="1F6FD836" w:rsidR="004B14BE" w:rsidRPr="004B14BE" w:rsidRDefault="004B14BE" w:rsidP="004B14BE">
      <w:pPr>
        <w:pStyle w:val="Paragraphedeliste"/>
        <w:numPr>
          <w:ilvl w:val="0"/>
          <w:numId w:val="86"/>
        </w:numPr>
        <w:tabs>
          <w:tab w:val="left" w:pos="6672"/>
        </w:tabs>
        <w:rPr>
          <w:color w:val="8064A2" w:themeColor="accent4"/>
          <w:u w:val="single"/>
        </w:rPr>
      </w:pPr>
      <w:r w:rsidRPr="004B14BE">
        <w:rPr>
          <w:color w:val="8064A2" w:themeColor="accent4"/>
          <w:u w:val="single"/>
        </w:rPr>
        <w:t>Du gouvernement du royaume à l’administration du domaine.</w:t>
      </w:r>
    </w:p>
    <w:p w14:paraId="1840E500" w14:textId="77777777" w:rsidR="004B14BE" w:rsidRDefault="004B14BE" w:rsidP="004B14BE">
      <w:pPr>
        <w:tabs>
          <w:tab w:val="left" w:pos="6672"/>
        </w:tabs>
      </w:pPr>
    </w:p>
    <w:p w14:paraId="0B0ADD6A" w14:textId="588B19C3" w:rsidR="004B14BE" w:rsidRDefault="002251C0" w:rsidP="004B14BE">
      <w:pPr>
        <w:tabs>
          <w:tab w:val="left" w:pos="6672"/>
        </w:tabs>
      </w:pPr>
      <w:r>
        <w:t xml:space="preserve">Toutes les seigneuries font obstacles à l’unité du royaume, grande ou petite, les rois ne gouvernent plus le royaume, mais gouverne simplement un domaine. </w:t>
      </w:r>
    </w:p>
    <w:p w14:paraId="6B682654" w14:textId="77777777" w:rsidR="002251C0" w:rsidRDefault="002251C0" w:rsidP="004B14BE">
      <w:pPr>
        <w:tabs>
          <w:tab w:val="left" w:pos="6672"/>
        </w:tabs>
      </w:pPr>
    </w:p>
    <w:p w14:paraId="15935237" w14:textId="17147B67" w:rsidR="002251C0" w:rsidRDefault="002251C0" w:rsidP="004B14BE">
      <w:pPr>
        <w:tabs>
          <w:tab w:val="left" w:pos="6672"/>
        </w:tabs>
      </w:pPr>
      <w:r>
        <w:t xml:space="preserve">Ce domaine est restreint à une région qui correspondrait aujourd’hui à l’Ile de France. Il règne donc sur Paris avec une autorité qui s’étend jusqu’à Compiègne. </w:t>
      </w:r>
    </w:p>
    <w:p w14:paraId="1DF33A68" w14:textId="77777777" w:rsidR="002251C0" w:rsidRDefault="002251C0" w:rsidP="004B14BE">
      <w:pPr>
        <w:tabs>
          <w:tab w:val="left" w:pos="6672"/>
        </w:tabs>
      </w:pPr>
    </w:p>
    <w:p w14:paraId="07CEED2C" w14:textId="0726FAE1" w:rsidR="002251C0" w:rsidRDefault="002251C0" w:rsidP="004B14BE">
      <w:pPr>
        <w:tabs>
          <w:tab w:val="left" w:pos="6672"/>
        </w:tabs>
      </w:pPr>
      <w:r>
        <w:t xml:space="preserve">Il y a une situation de blocage liée aux seigneuries autour du domaine du Roi. </w:t>
      </w:r>
    </w:p>
    <w:p w14:paraId="286D60CA" w14:textId="5F3D26BF" w:rsidR="002251C0" w:rsidRDefault="002251C0" w:rsidP="004B14BE">
      <w:pPr>
        <w:tabs>
          <w:tab w:val="left" w:pos="6672"/>
        </w:tabs>
      </w:pPr>
      <w:r>
        <w:sym w:font="Wingdings" w:char="F0E0"/>
      </w:r>
      <w:r>
        <w:t xml:space="preserve"> Duché de Normandie, Comté de Blois. </w:t>
      </w:r>
    </w:p>
    <w:p w14:paraId="1B351A42" w14:textId="77777777" w:rsidR="002251C0" w:rsidRDefault="002251C0" w:rsidP="004B14BE">
      <w:pPr>
        <w:tabs>
          <w:tab w:val="left" w:pos="6672"/>
        </w:tabs>
      </w:pPr>
    </w:p>
    <w:p w14:paraId="4804663F" w14:textId="4009D8D7" w:rsidR="002251C0" w:rsidRPr="002251C0" w:rsidRDefault="002251C0" w:rsidP="002251C0">
      <w:pPr>
        <w:pStyle w:val="Paragraphedeliste"/>
        <w:numPr>
          <w:ilvl w:val="0"/>
          <w:numId w:val="86"/>
        </w:numPr>
        <w:tabs>
          <w:tab w:val="left" w:pos="6672"/>
        </w:tabs>
        <w:rPr>
          <w:color w:val="8064A2" w:themeColor="accent4"/>
          <w:u w:val="single"/>
        </w:rPr>
      </w:pPr>
      <w:r w:rsidRPr="002251C0">
        <w:rPr>
          <w:color w:val="8064A2" w:themeColor="accent4"/>
          <w:u w:val="single"/>
        </w:rPr>
        <w:t>De l’obéissance des fidèles à l’indépendance des seigneurs.</w:t>
      </w:r>
    </w:p>
    <w:p w14:paraId="653F68B2" w14:textId="77777777" w:rsidR="002251C0" w:rsidRDefault="002251C0" w:rsidP="002251C0">
      <w:pPr>
        <w:tabs>
          <w:tab w:val="left" w:pos="6672"/>
        </w:tabs>
      </w:pPr>
    </w:p>
    <w:p w14:paraId="0FA4E177" w14:textId="21548F7A" w:rsidR="002251C0" w:rsidRDefault="00455415" w:rsidP="002251C0">
      <w:pPr>
        <w:tabs>
          <w:tab w:val="left" w:pos="6672"/>
        </w:tabs>
      </w:pPr>
      <w:r>
        <w:t>On observe que les vassaux du roi ne viennent plus rendre hommage au Roi de France.</w:t>
      </w:r>
    </w:p>
    <w:p w14:paraId="4756E43A" w14:textId="77777777" w:rsidR="00A126A0" w:rsidRDefault="00A126A0" w:rsidP="00A126A0">
      <w:pPr>
        <w:tabs>
          <w:tab w:val="left" w:pos="6672"/>
        </w:tabs>
      </w:pPr>
    </w:p>
    <w:p w14:paraId="4BF541C9" w14:textId="306CDDEB" w:rsidR="001059CD" w:rsidRDefault="001059CD" w:rsidP="001059CD">
      <w:pPr>
        <w:pStyle w:val="Paragraphedeliste"/>
        <w:numPr>
          <w:ilvl w:val="0"/>
          <w:numId w:val="87"/>
        </w:numPr>
        <w:tabs>
          <w:tab w:val="left" w:pos="6672"/>
        </w:tabs>
      </w:pPr>
      <w:r>
        <w:t>Les vassaux très puissants ne viennent plus rendre homme au roi.</w:t>
      </w:r>
    </w:p>
    <w:p w14:paraId="5FF40B93" w14:textId="261F5D7A" w:rsidR="001059CD" w:rsidRDefault="001059CD" w:rsidP="001059CD">
      <w:pPr>
        <w:pStyle w:val="Paragraphedeliste"/>
        <w:numPr>
          <w:ilvl w:val="0"/>
          <w:numId w:val="87"/>
        </w:numPr>
        <w:tabs>
          <w:tab w:val="left" w:pos="6672"/>
        </w:tabs>
      </w:pPr>
      <w:r>
        <w:t>Problème des dysfonctionnements des relais féodaux. Les vassaux du roi font écran. « Le vassal de mon vassal n’est pas mon vassal ».</w:t>
      </w:r>
    </w:p>
    <w:p w14:paraId="49BE5713" w14:textId="3F87D649" w:rsidR="001059CD" w:rsidRDefault="001059CD" w:rsidP="001059CD">
      <w:pPr>
        <w:pStyle w:val="Paragraphedeliste"/>
        <w:numPr>
          <w:ilvl w:val="0"/>
          <w:numId w:val="87"/>
        </w:numPr>
        <w:tabs>
          <w:tab w:val="left" w:pos="6672"/>
        </w:tabs>
      </w:pPr>
      <w:r>
        <w:t>Blocage également entre le roi et les sujets : « chaque baron est souverain en sa baronnie »</w:t>
      </w:r>
    </w:p>
    <w:p w14:paraId="35D8CEAF" w14:textId="77777777" w:rsidR="004A494A" w:rsidRDefault="004A494A" w:rsidP="004A494A">
      <w:pPr>
        <w:pStyle w:val="Paragraphedeliste"/>
        <w:tabs>
          <w:tab w:val="left" w:pos="6672"/>
        </w:tabs>
      </w:pPr>
    </w:p>
    <w:p w14:paraId="00FFE759" w14:textId="77777777" w:rsidR="004A494A" w:rsidRDefault="004A494A" w:rsidP="004A494A">
      <w:pPr>
        <w:pStyle w:val="Paragraphedeliste"/>
        <w:tabs>
          <w:tab w:val="left" w:pos="6672"/>
        </w:tabs>
      </w:pPr>
    </w:p>
    <w:p w14:paraId="745AE5F8" w14:textId="77777777" w:rsidR="004A494A" w:rsidRDefault="004A494A" w:rsidP="004A494A">
      <w:pPr>
        <w:pStyle w:val="Paragraphedeliste"/>
        <w:tabs>
          <w:tab w:val="left" w:pos="6672"/>
        </w:tabs>
      </w:pPr>
    </w:p>
    <w:p w14:paraId="5E35547A" w14:textId="77777777" w:rsidR="004A494A" w:rsidRDefault="004A494A" w:rsidP="004A494A">
      <w:pPr>
        <w:pStyle w:val="Paragraphedeliste"/>
        <w:tabs>
          <w:tab w:val="left" w:pos="6672"/>
        </w:tabs>
      </w:pPr>
    </w:p>
    <w:p w14:paraId="3EF6BB97" w14:textId="77777777" w:rsidR="004A494A" w:rsidRDefault="004A494A" w:rsidP="004A494A">
      <w:pPr>
        <w:pStyle w:val="Paragraphedeliste"/>
        <w:tabs>
          <w:tab w:val="left" w:pos="6672"/>
        </w:tabs>
      </w:pPr>
    </w:p>
    <w:p w14:paraId="566A94CB" w14:textId="77777777" w:rsidR="004A494A" w:rsidRDefault="004A494A" w:rsidP="004A494A">
      <w:pPr>
        <w:pStyle w:val="Paragraphedeliste"/>
        <w:tabs>
          <w:tab w:val="left" w:pos="6672"/>
        </w:tabs>
      </w:pPr>
    </w:p>
    <w:p w14:paraId="6B7E589D" w14:textId="4E64D9B2" w:rsidR="00A126A0" w:rsidRPr="004A494A" w:rsidRDefault="004A494A" w:rsidP="004A494A">
      <w:pPr>
        <w:pStyle w:val="Paragraphedeliste"/>
        <w:numPr>
          <w:ilvl w:val="0"/>
          <w:numId w:val="86"/>
        </w:numPr>
        <w:tabs>
          <w:tab w:val="left" w:pos="6672"/>
        </w:tabs>
        <w:rPr>
          <w:color w:val="8064A2" w:themeColor="accent4"/>
          <w:u w:val="single"/>
        </w:rPr>
      </w:pPr>
      <w:r w:rsidRPr="004A494A">
        <w:rPr>
          <w:color w:val="8064A2" w:themeColor="accent4"/>
          <w:u w:val="single"/>
        </w:rPr>
        <w:t>La dégradation des institutions royales.</w:t>
      </w:r>
    </w:p>
    <w:p w14:paraId="597DE91D" w14:textId="77777777" w:rsidR="004A494A" w:rsidRDefault="004A494A" w:rsidP="004A494A">
      <w:pPr>
        <w:tabs>
          <w:tab w:val="left" w:pos="6672"/>
        </w:tabs>
      </w:pPr>
    </w:p>
    <w:p w14:paraId="6C52BBB6" w14:textId="2655B6D8" w:rsidR="004A494A" w:rsidRDefault="004A494A" w:rsidP="004A494A">
      <w:pPr>
        <w:pStyle w:val="Paragraphedeliste"/>
        <w:numPr>
          <w:ilvl w:val="0"/>
          <w:numId w:val="88"/>
        </w:numPr>
        <w:tabs>
          <w:tab w:val="left" w:pos="6672"/>
        </w:tabs>
      </w:pPr>
      <w:r>
        <w:t>La Maison du roi (familia regis)</w:t>
      </w:r>
    </w:p>
    <w:p w14:paraId="023AD6F9" w14:textId="21E6FA9E" w:rsidR="004A494A" w:rsidRDefault="004A494A" w:rsidP="004A494A">
      <w:pPr>
        <w:pStyle w:val="Paragraphedeliste"/>
        <w:numPr>
          <w:ilvl w:val="0"/>
          <w:numId w:val="88"/>
        </w:numPr>
        <w:tabs>
          <w:tab w:val="left" w:pos="6672"/>
        </w:tabs>
      </w:pPr>
      <w:r>
        <w:t>« le Palais » informel.</w:t>
      </w:r>
    </w:p>
    <w:p w14:paraId="7A7E320E" w14:textId="7E1242E1" w:rsidR="00463FBB" w:rsidRDefault="004A494A" w:rsidP="00463FBB">
      <w:pPr>
        <w:pStyle w:val="Paragraphedeliste"/>
        <w:numPr>
          <w:ilvl w:val="0"/>
          <w:numId w:val="88"/>
        </w:numPr>
        <w:tabs>
          <w:tab w:val="left" w:pos="6672"/>
        </w:tabs>
      </w:pPr>
      <w:r>
        <w:t>Meilleure structure de gouvernement : la cour du roi, la curia regis.</w:t>
      </w:r>
    </w:p>
    <w:p w14:paraId="1D9CB59D" w14:textId="10E9BE23" w:rsidR="00463FBB" w:rsidRDefault="00463FBB" w:rsidP="00463FBB">
      <w:pPr>
        <w:pStyle w:val="Paragraphedeliste"/>
        <w:tabs>
          <w:tab w:val="left" w:pos="6672"/>
        </w:tabs>
      </w:pPr>
      <w:r>
        <w:sym w:font="Wingdings" w:char="F0E0"/>
      </w:r>
      <w:r>
        <w:t xml:space="preserve"> Cour féodale spécifique au Roi.</w:t>
      </w:r>
    </w:p>
    <w:p w14:paraId="3E5B9FDC" w14:textId="1B1DAB05" w:rsidR="004A494A" w:rsidRDefault="004A494A" w:rsidP="004A494A">
      <w:pPr>
        <w:pStyle w:val="Paragraphedeliste"/>
        <w:numPr>
          <w:ilvl w:val="0"/>
          <w:numId w:val="88"/>
        </w:numPr>
        <w:tabs>
          <w:tab w:val="left" w:pos="6672"/>
        </w:tabs>
      </w:pPr>
      <w:r>
        <w:t>Relais du pouvoir royal : les prévôts.</w:t>
      </w:r>
    </w:p>
    <w:p w14:paraId="123BCC6A" w14:textId="77777777" w:rsidR="004A494A" w:rsidRDefault="004A494A" w:rsidP="004A494A">
      <w:pPr>
        <w:tabs>
          <w:tab w:val="left" w:pos="6672"/>
        </w:tabs>
      </w:pPr>
    </w:p>
    <w:p w14:paraId="4108D98B" w14:textId="77777777" w:rsidR="002E5940" w:rsidRDefault="002E5940" w:rsidP="004A494A">
      <w:pPr>
        <w:tabs>
          <w:tab w:val="left" w:pos="6672"/>
        </w:tabs>
      </w:pPr>
    </w:p>
    <w:p w14:paraId="03B85B7F" w14:textId="677CF5CD" w:rsidR="004A494A" w:rsidRPr="002E5940" w:rsidRDefault="002E5940" w:rsidP="002E5940">
      <w:pPr>
        <w:tabs>
          <w:tab w:val="left" w:pos="6672"/>
        </w:tabs>
        <w:jc w:val="center"/>
        <w:rPr>
          <w:color w:val="9BBB59" w:themeColor="accent3"/>
          <w:u w:val="single"/>
        </w:rPr>
      </w:pPr>
      <w:r w:rsidRPr="002E5940">
        <w:rPr>
          <w:color w:val="9BBB59" w:themeColor="accent3"/>
          <w:u w:val="single"/>
        </w:rPr>
        <w:t>Paragraphe 3 : Le déclin du droit royal.</w:t>
      </w:r>
    </w:p>
    <w:p w14:paraId="2F36E1B0" w14:textId="77777777" w:rsidR="002E5940" w:rsidRDefault="002E5940" w:rsidP="004A494A">
      <w:pPr>
        <w:tabs>
          <w:tab w:val="left" w:pos="6672"/>
        </w:tabs>
      </w:pPr>
    </w:p>
    <w:p w14:paraId="3FEEA3A5" w14:textId="4EFB2D07" w:rsidR="002E5940" w:rsidRDefault="008E72D8" w:rsidP="004A494A">
      <w:pPr>
        <w:tabs>
          <w:tab w:val="left" w:pos="6672"/>
        </w:tabs>
      </w:pPr>
      <w:r>
        <w:t xml:space="preserve">Le droit romain n’est plus un modèle d’inspiration alors que jusqu’ici, le bréviaire d’Alaric continuait à s’imposer : il n’est désormais plus adapté. </w:t>
      </w:r>
    </w:p>
    <w:p w14:paraId="4254EC54" w14:textId="08284858" w:rsidR="008E72D8" w:rsidRDefault="008E72D8" w:rsidP="004A494A">
      <w:pPr>
        <w:tabs>
          <w:tab w:val="left" w:pos="6672"/>
        </w:tabs>
      </w:pPr>
      <w:r>
        <w:t>Le Roi ne rend plus que des lois privées, des simples privilèges.</w:t>
      </w:r>
    </w:p>
    <w:p w14:paraId="14FB4F92" w14:textId="77777777" w:rsidR="008E72D8" w:rsidRDefault="008E72D8" w:rsidP="004A494A">
      <w:pPr>
        <w:tabs>
          <w:tab w:val="left" w:pos="6672"/>
        </w:tabs>
      </w:pPr>
    </w:p>
    <w:p w14:paraId="691A6D2D" w14:textId="4F0925DB" w:rsidR="00A126A0" w:rsidRDefault="008E72D8" w:rsidP="00A126A0">
      <w:pPr>
        <w:tabs>
          <w:tab w:val="left" w:pos="6672"/>
        </w:tabs>
      </w:pPr>
      <w:r>
        <w:t xml:space="preserve">La coutume vient des hommes et de la terre : elle vient d’en bas, de la base. </w:t>
      </w:r>
    </w:p>
    <w:p w14:paraId="4795FF53" w14:textId="34B1AC7E" w:rsidR="008E72D8" w:rsidRDefault="008E72D8" w:rsidP="00A126A0">
      <w:pPr>
        <w:tabs>
          <w:tab w:val="left" w:pos="6672"/>
        </w:tabs>
      </w:pPr>
      <w:r>
        <w:sym w:font="Wingdings" w:char="F0E0"/>
      </w:r>
      <w:r>
        <w:t xml:space="preserve"> </w:t>
      </w:r>
      <w:r w:rsidR="00A378F1">
        <w:t>Ce</w:t>
      </w:r>
      <w:r>
        <w:t xml:space="preserve"> n’est plus le roi qui en a l’autorité.</w:t>
      </w:r>
      <w:r w:rsidR="00A378F1">
        <w:t xml:space="preserve"> </w:t>
      </w:r>
    </w:p>
    <w:p w14:paraId="7AEFAE7C" w14:textId="77777777" w:rsidR="00A378F1" w:rsidRDefault="00A378F1" w:rsidP="00A126A0">
      <w:pPr>
        <w:tabs>
          <w:tab w:val="left" w:pos="6672"/>
        </w:tabs>
      </w:pPr>
    </w:p>
    <w:p w14:paraId="72899A07" w14:textId="2902E9BF" w:rsidR="00A378F1" w:rsidRPr="00A378F1" w:rsidRDefault="00A378F1" w:rsidP="00A378F1">
      <w:pPr>
        <w:pStyle w:val="Paragraphedeliste"/>
        <w:numPr>
          <w:ilvl w:val="0"/>
          <w:numId w:val="89"/>
        </w:numPr>
        <w:tabs>
          <w:tab w:val="left" w:pos="6672"/>
        </w:tabs>
        <w:rPr>
          <w:color w:val="8064A2" w:themeColor="accent4"/>
          <w:u w:val="single"/>
        </w:rPr>
      </w:pPr>
      <w:r w:rsidRPr="00A378F1">
        <w:rPr>
          <w:color w:val="8064A2" w:themeColor="accent4"/>
          <w:u w:val="single"/>
        </w:rPr>
        <w:t>Les privilèges.</w:t>
      </w:r>
    </w:p>
    <w:p w14:paraId="23E6EE30" w14:textId="77777777" w:rsidR="00A378F1" w:rsidRDefault="00A378F1" w:rsidP="00A378F1">
      <w:pPr>
        <w:tabs>
          <w:tab w:val="left" w:pos="6672"/>
        </w:tabs>
      </w:pPr>
    </w:p>
    <w:p w14:paraId="35DB5826" w14:textId="5CE6CF6F" w:rsidR="00A126A0" w:rsidRDefault="00A378F1" w:rsidP="00A126A0">
      <w:pPr>
        <w:tabs>
          <w:tab w:val="left" w:pos="6672"/>
        </w:tabs>
      </w:pPr>
      <w:r>
        <w:t xml:space="preserve">Ce sont des privata lex, c’est à dire des lois privées. </w:t>
      </w:r>
    </w:p>
    <w:p w14:paraId="44005C6E" w14:textId="3D658170" w:rsidR="00A378F1" w:rsidRDefault="00A378F1" w:rsidP="00A126A0">
      <w:pPr>
        <w:tabs>
          <w:tab w:val="left" w:pos="6672"/>
        </w:tabs>
      </w:pPr>
      <w:r>
        <w:t>Les privilèges ne répondent donc pas à la définition de la loi générale et impérative, mais comme une distinction utile et honorable, dont jouissent certains membres de la société alors que d’autres n’en bénéficient pas.</w:t>
      </w:r>
    </w:p>
    <w:p w14:paraId="7A238D16" w14:textId="77777777" w:rsidR="00A378F1" w:rsidRDefault="00A378F1" w:rsidP="00A126A0">
      <w:pPr>
        <w:tabs>
          <w:tab w:val="left" w:pos="6672"/>
        </w:tabs>
      </w:pPr>
    </w:p>
    <w:p w14:paraId="40E8784F" w14:textId="2D415BC7" w:rsidR="00A378F1" w:rsidRDefault="00A378F1" w:rsidP="00A126A0">
      <w:pPr>
        <w:tabs>
          <w:tab w:val="left" w:pos="6672"/>
        </w:tabs>
      </w:pPr>
      <w:r>
        <w:t>On pourrait donc donner l’idée de lois privatives, qui exclut d’autres lois et privilèges. Ces privilèges sont sources d’inégalités, et les révolutionnaires entreprendront d’abolir les privilèges pour proclamer l’égalité des privilèges, en France, en 1789.</w:t>
      </w:r>
    </w:p>
    <w:p w14:paraId="3F6ABBA8" w14:textId="77777777" w:rsidR="00A378F1" w:rsidRDefault="00A378F1" w:rsidP="00A126A0">
      <w:pPr>
        <w:tabs>
          <w:tab w:val="left" w:pos="6672"/>
        </w:tabs>
      </w:pPr>
    </w:p>
    <w:p w14:paraId="4FCC6D16" w14:textId="77777777" w:rsidR="00E476FE" w:rsidRDefault="00A378F1" w:rsidP="00A126A0">
      <w:pPr>
        <w:tabs>
          <w:tab w:val="left" w:pos="6672"/>
        </w:tabs>
      </w:pPr>
      <w:r>
        <w:t>Ces privilèges peuvent être sociaux, économiques, intellectuels (ex : l’université).</w:t>
      </w:r>
    </w:p>
    <w:p w14:paraId="3A9FD8C7" w14:textId="77777777" w:rsidR="00E476FE" w:rsidRDefault="00E476FE" w:rsidP="00A126A0">
      <w:pPr>
        <w:tabs>
          <w:tab w:val="left" w:pos="6672"/>
        </w:tabs>
      </w:pPr>
    </w:p>
    <w:p w14:paraId="62D1462C" w14:textId="777E4B39" w:rsidR="00E03BD7" w:rsidRPr="00E03BD7" w:rsidRDefault="00E03BD7" w:rsidP="00E03BD7">
      <w:pPr>
        <w:pStyle w:val="Paragraphedeliste"/>
        <w:numPr>
          <w:ilvl w:val="0"/>
          <w:numId w:val="88"/>
        </w:numPr>
        <w:tabs>
          <w:tab w:val="left" w:pos="6672"/>
        </w:tabs>
        <w:rPr>
          <w:b/>
          <w:u w:val="single"/>
        </w:rPr>
      </w:pPr>
      <w:r w:rsidRPr="00E03BD7">
        <w:rPr>
          <w:b/>
          <w:u w:val="single"/>
        </w:rPr>
        <w:t>Privilèges sociaux (Eglise)</w:t>
      </w:r>
    </w:p>
    <w:p w14:paraId="51DC9952" w14:textId="77777777" w:rsidR="00E03BD7" w:rsidRDefault="00E03BD7" w:rsidP="00E03BD7">
      <w:pPr>
        <w:tabs>
          <w:tab w:val="left" w:pos="6672"/>
        </w:tabs>
      </w:pPr>
    </w:p>
    <w:p w14:paraId="3CC0A911" w14:textId="07BD27E5" w:rsidR="00E03BD7" w:rsidRDefault="00E03BD7" w:rsidP="00E03BD7">
      <w:pPr>
        <w:pStyle w:val="Paragraphedeliste"/>
        <w:numPr>
          <w:ilvl w:val="1"/>
          <w:numId w:val="88"/>
        </w:numPr>
        <w:tabs>
          <w:tab w:val="left" w:pos="6672"/>
        </w:tabs>
      </w:pPr>
      <w:r>
        <w:t>Le droit canonique ;</w:t>
      </w:r>
    </w:p>
    <w:p w14:paraId="7EB0440B" w14:textId="4DF92103" w:rsidR="00E03BD7" w:rsidRDefault="00E03BD7" w:rsidP="00E03BD7">
      <w:pPr>
        <w:pStyle w:val="Paragraphedeliste"/>
        <w:numPr>
          <w:ilvl w:val="1"/>
          <w:numId w:val="88"/>
        </w:numPr>
        <w:tabs>
          <w:tab w:val="left" w:pos="6672"/>
        </w:tabs>
      </w:pPr>
      <w:r>
        <w:t>Les officialités :</w:t>
      </w:r>
    </w:p>
    <w:p w14:paraId="69744C79" w14:textId="5378FE00" w:rsidR="00E03BD7" w:rsidRDefault="00E03BD7" w:rsidP="00E03BD7">
      <w:pPr>
        <w:pStyle w:val="Paragraphedeliste"/>
        <w:numPr>
          <w:ilvl w:val="2"/>
          <w:numId w:val="88"/>
        </w:numPr>
        <w:tabs>
          <w:tab w:val="left" w:pos="6672"/>
        </w:tabs>
      </w:pPr>
      <w:r>
        <w:t>Compétence ratione materiae : dès qu’il ‘agit d’affaires ecclésiastiques.</w:t>
      </w:r>
    </w:p>
    <w:p w14:paraId="09C486EE" w14:textId="4BF08380" w:rsidR="00E03BD7" w:rsidRDefault="00E03BD7" w:rsidP="00E03BD7">
      <w:pPr>
        <w:pStyle w:val="Paragraphedeliste"/>
        <w:numPr>
          <w:ilvl w:val="2"/>
          <w:numId w:val="88"/>
        </w:numPr>
        <w:tabs>
          <w:tab w:val="left" w:pos="6672"/>
        </w:tabs>
      </w:pPr>
      <w:r>
        <w:t>Compétence ratione personae : dès qu’un clerc, un ecclésiastique est impliqué.</w:t>
      </w:r>
    </w:p>
    <w:p w14:paraId="666BC75B" w14:textId="59CABEEC" w:rsidR="00E03BD7" w:rsidRDefault="00E03BD7" w:rsidP="00E03BD7">
      <w:pPr>
        <w:pStyle w:val="Paragraphedeliste"/>
        <w:numPr>
          <w:ilvl w:val="2"/>
          <w:numId w:val="88"/>
        </w:numPr>
        <w:tabs>
          <w:tab w:val="left" w:pos="6672"/>
        </w:tabs>
      </w:pPr>
      <w:r>
        <w:t>Compétence ratione loci : si les crimes et infractions ont été perpétrés dans les lieux de culte.</w:t>
      </w:r>
    </w:p>
    <w:p w14:paraId="1770876B" w14:textId="5F9A772E" w:rsidR="00E03BD7" w:rsidRDefault="00E03BD7" w:rsidP="00E03BD7">
      <w:pPr>
        <w:tabs>
          <w:tab w:val="left" w:pos="6672"/>
        </w:tabs>
      </w:pPr>
    </w:p>
    <w:p w14:paraId="5F32EF17" w14:textId="4A53012A" w:rsidR="004A494A" w:rsidRDefault="00E03BD7" w:rsidP="0001096D">
      <w:pPr>
        <w:pStyle w:val="Paragraphedeliste"/>
        <w:numPr>
          <w:ilvl w:val="0"/>
          <w:numId w:val="90"/>
        </w:numPr>
        <w:tabs>
          <w:tab w:val="left" w:pos="6672"/>
        </w:tabs>
      </w:pPr>
      <w:r w:rsidRPr="00FA3E23">
        <w:t>La dî</w:t>
      </w:r>
      <w:r w:rsidR="00FA3E23" w:rsidRPr="00FA3E23">
        <w:t>me (</w:t>
      </w:r>
      <w:hyperlink r:id="rId9" w:tooltip="Prélèvements obligatoires" w:history="1">
        <w:r w:rsidR="00FA3E23" w:rsidRPr="00FA3E23">
          <w:rPr>
            <w:rStyle w:val="Lienhypertexte"/>
            <w:color w:val="auto"/>
            <w:u w:val="none"/>
          </w:rPr>
          <w:t>redevance</w:t>
        </w:r>
      </w:hyperlink>
      <w:r w:rsidR="00FA3E23" w:rsidRPr="00FA3E23">
        <w:t> en nature ou en argent, portant principalement sur les revenus agricoles, et destinée à rétribuer le service public assuré par l'</w:t>
      </w:r>
      <w:hyperlink r:id="rId10" w:tooltip="Église (institution)" w:history="1">
        <w:r w:rsidR="00FA3E23" w:rsidRPr="00FA3E23">
          <w:rPr>
            <w:rStyle w:val="Lienhypertexte"/>
            <w:color w:val="auto"/>
            <w:u w:val="none"/>
          </w:rPr>
          <w:t>Église</w:t>
        </w:r>
      </w:hyperlink>
      <w:r w:rsidR="00FA3E23" w:rsidRPr="00FA3E23">
        <w:t>)</w:t>
      </w:r>
      <w:r w:rsidR="00FA3E23">
        <w:t>.</w:t>
      </w:r>
    </w:p>
    <w:p w14:paraId="7157A49D" w14:textId="735A03C6" w:rsidR="00FA3E23" w:rsidRPr="00FA3E23" w:rsidRDefault="00FA3E23" w:rsidP="0001096D">
      <w:pPr>
        <w:pStyle w:val="Paragraphedeliste"/>
        <w:numPr>
          <w:ilvl w:val="0"/>
          <w:numId w:val="91"/>
        </w:numPr>
        <w:tabs>
          <w:tab w:val="left" w:pos="6672"/>
        </w:tabs>
        <w:rPr>
          <w:b/>
          <w:u w:val="single"/>
        </w:rPr>
      </w:pPr>
      <w:r w:rsidRPr="00FA3E23">
        <w:rPr>
          <w:b/>
          <w:u w:val="single"/>
        </w:rPr>
        <w:t>Privilèges pour la noblesse</w:t>
      </w:r>
    </w:p>
    <w:p w14:paraId="0F9993A7" w14:textId="77777777" w:rsidR="00FA3E23" w:rsidRDefault="00FA3E23" w:rsidP="00FA3E23">
      <w:pPr>
        <w:pStyle w:val="Paragraphedeliste"/>
        <w:tabs>
          <w:tab w:val="left" w:pos="6672"/>
        </w:tabs>
        <w:ind w:left="786"/>
      </w:pPr>
    </w:p>
    <w:p w14:paraId="5F4FB32C" w14:textId="6BFF776D" w:rsidR="00FA3E23" w:rsidRDefault="00FA3E23" w:rsidP="0001096D">
      <w:pPr>
        <w:pStyle w:val="Paragraphedeliste"/>
        <w:numPr>
          <w:ilvl w:val="1"/>
          <w:numId w:val="91"/>
        </w:numPr>
        <w:tabs>
          <w:tab w:val="left" w:pos="6672"/>
        </w:tabs>
      </w:pPr>
      <w:r>
        <w:t>Le jugement par les pairs ;</w:t>
      </w:r>
    </w:p>
    <w:p w14:paraId="2D0A0610" w14:textId="4318BA06" w:rsidR="00FA3E23" w:rsidRDefault="00FA3E23" w:rsidP="0001096D">
      <w:pPr>
        <w:pStyle w:val="Paragraphedeliste"/>
        <w:numPr>
          <w:ilvl w:val="1"/>
          <w:numId w:val="91"/>
        </w:numPr>
        <w:tabs>
          <w:tab w:val="left" w:pos="6672"/>
        </w:tabs>
      </w:pPr>
      <w:r>
        <w:t>Privilège fiscal : exonération de l’impôt (car ils payent le prix du sang) ;</w:t>
      </w:r>
    </w:p>
    <w:p w14:paraId="5BBF56B4" w14:textId="660F41E6" w:rsidR="00FA3E23" w:rsidRDefault="00FA3E23" w:rsidP="0001096D">
      <w:pPr>
        <w:pStyle w:val="Paragraphedeliste"/>
        <w:numPr>
          <w:ilvl w:val="1"/>
          <w:numId w:val="91"/>
        </w:numPr>
        <w:tabs>
          <w:tab w:val="left" w:pos="6672"/>
        </w:tabs>
      </w:pPr>
      <w:r>
        <w:t>Port d’armes ;</w:t>
      </w:r>
    </w:p>
    <w:p w14:paraId="660244DD" w14:textId="26A55CCF" w:rsidR="00FA3E23" w:rsidRDefault="00FA3E23" w:rsidP="0001096D">
      <w:pPr>
        <w:pStyle w:val="Paragraphedeliste"/>
        <w:numPr>
          <w:ilvl w:val="1"/>
          <w:numId w:val="91"/>
        </w:numPr>
        <w:tabs>
          <w:tab w:val="left" w:pos="6672"/>
        </w:tabs>
      </w:pPr>
      <w:r>
        <w:t>Privilèges de préséance (au devant des cérémonies) ;</w:t>
      </w:r>
    </w:p>
    <w:p w14:paraId="72600013" w14:textId="25C7E294" w:rsidR="00FA3E23" w:rsidRDefault="00FA3E23" w:rsidP="0001096D">
      <w:pPr>
        <w:pStyle w:val="Paragraphedeliste"/>
        <w:numPr>
          <w:ilvl w:val="1"/>
          <w:numId w:val="91"/>
        </w:numPr>
        <w:tabs>
          <w:tab w:val="left" w:pos="6672"/>
        </w:tabs>
      </w:pPr>
      <w:r>
        <w:t>Privilèges de chasse.</w:t>
      </w:r>
    </w:p>
    <w:p w14:paraId="0983F12C" w14:textId="77777777" w:rsidR="00FA3E23" w:rsidRDefault="00FA3E23" w:rsidP="00FA3E23">
      <w:pPr>
        <w:tabs>
          <w:tab w:val="left" w:pos="6672"/>
        </w:tabs>
      </w:pPr>
    </w:p>
    <w:p w14:paraId="448C3585" w14:textId="6534F000" w:rsidR="00FA3E23" w:rsidRPr="000D6370" w:rsidRDefault="000D6370" w:rsidP="0001096D">
      <w:pPr>
        <w:pStyle w:val="Paragraphedeliste"/>
        <w:numPr>
          <w:ilvl w:val="0"/>
          <w:numId w:val="91"/>
        </w:numPr>
        <w:tabs>
          <w:tab w:val="left" w:pos="6672"/>
        </w:tabs>
        <w:rPr>
          <w:b/>
          <w:u w:val="single"/>
        </w:rPr>
      </w:pPr>
      <w:r w:rsidRPr="000D6370">
        <w:rPr>
          <w:b/>
          <w:u w:val="single"/>
        </w:rPr>
        <w:t>Privilèges pour le Tiers-Etat</w:t>
      </w:r>
    </w:p>
    <w:p w14:paraId="3AE817C7" w14:textId="77777777" w:rsidR="000D6370" w:rsidRDefault="000D6370" w:rsidP="000D6370">
      <w:pPr>
        <w:pStyle w:val="Paragraphedeliste"/>
        <w:tabs>
          <w:tab w:val="left" w:pos="6672"/>
        </w:tabs>
        <w:ind w:left="786"/>
      </w:pPr>
    </w:p>
    <w:p w14:paraId="162CC117" w14:textId="77777777" w:rsidR="000D6370" w:rsidRDefault="000D6370" w:rsidP="0001096D">
      <w:pPr>
        <w:pStyle w:val="Paragraphedeliste"/>
        <w:numPr>
          <w:ilvl w:val="1"/>
          <w:numId w:val="91"/>
        </w:numPr>
        <w:tabs>
          <w:tab w:val="left" w:pos="6672"/>
        </w:tabs>
      </w:pPr>
      <w:r>
        <w:t>Privilèges pour les corps de ville : composé par des maires et des échevins, qui administrent la ville et obtiennent des privilèges pour leurs villes.</w:t>
      </w:r>
    </w:p>
    <w:p w14:paraId="05466AB1" w14:textId="77777777" w:rsidR="000D6370" w:rsidRDefault="000D6370" w:rsidP="000D6370">
      <w:pPr>
        <w:tabs>
          <w:tab w:val="left" w:pos="6672"/>
        </w:tabs>
      </w:pPr>
    </w:p>
    <w:p w14:paraId="25EF0D22" w14:textId="5A6B24B2" w:rsidR="000D6370" w:rsidRDefault="000D6370" w:rsidP="0001096D">
      <w:pPr>
        <w:pStyle w:val="Paragraphedeliste"/>
        <w:numPr>
          <w:ilvl w:val="0"/>
          <w:numId w:val="92"/>
        </w:numPr>
        <w:tabs>
          <w:tab w:val="left" w:pos="6672"/>
        </w:tabs>
      </w:pPr>
      <w:r>
        <w:t>« L’air de la ville rend libre » : plus de serfs, moins de corvée et de banalité ;</w:t>
      </w:r>
    </w:p>
    <w:p w14:paraId="0EB5909F" w14:textId="2B08EECF" w:rsidR="000D6370" w:rsidRDefault="000D6370" w:rsidP="0001096D">
      <w:pPr>
        <w:pStyle w:val="Paragraphedeliste"/>
        <w:numPr>
          <w:ilvl w:val="0"/>
          <w:numId w:val="92"/>
        </w:numPr>
        <w:tabs>
          <w:tab w:val="left" w:pos="6672"/>
        </w:tabs>
      </w:pPr>
      <w:r>
        <w:t>Privilège économique : droit de lever les taxes sur les marchandises et d’instaurer des péages à l’entrée des villes ;</w:t>
      </w:r>
    </w:p>
    <w:p w14:paraId="7A7C7CB0" w14:textId="55D35108" w:rsidR="000D6370" w:rsidRDefault="000D6370" w:rsidP="0001096D">
      <w:pPr>
        <w:pStyle w:val="Paragraphedeliste"/>
        <w:numPr>
          <w:ilvl w:val="0"/>
          <w:numId w:val="92"/>
        </w:numPr>
        <w:tabs>
          <w:tab w:val="left" w:pos="6672"/>
        </w:tabs>
      </w:pPr>
      <w:r>
        <w:t>Privilèges judiciaires : échevinages (justice urbaine) ;</w:t>
      </w:r>
    </w:p>
    <w:p w14:paraId="7DE7D440" w14:textId="323BF03A" w:rsidR="000D6370" w:rsidRDefault="000D6370" w:rsidP="0001096D">
      <w:pPr>
        <w:pStyle w:val="Paragraphedeliste"/>
        <w:numPr>
          <w:ilvl w:val="0"/>
          <w:numId w:val="92"/>
        </w:numPr>
        <w:tabs>
          <w:tab w:val="left" w:pos="6672"/>
        </w:tabs>
      </w:pPr>
      <w:r>
        <w:t>Port de l’uniforme ;</w:t>
      </w:r>
    </w:p>
    <w:p w14:paraId="26D87986" w14:textId="407BBD28" w:rsidR="000D6370" w:rsidRDefault="000D6370" w:rsidP="0001096D">
      <w:pPr>
        <w:pStyle w:val="Paragraphedeliste"/>
        <w:numPr>
          <w:ilvl w:val="0"/>
          <w:numId w:val="92"/>
        </w:numPr>
        <w:tabs>
          <w:tab w:val="left" w:pos="6672"/>
        </w:tabs>
      </w:pPr>
      <w:r>
        <w:t>Droit d’édifier un beffroi (Amiens); droit d’avoir un sceau.</w:t>
      </w:r>
    </w:p>
    <w:p w14:paraId="7977AEF6" w14:textId="77777777" w:rsidR="000D6370" w:rsidRDefault="000D6370" w:rsidP="000D6370">
      <w:pPr>
        <w:tabs>
          <w:tab w:val="left" w:pos="6672"/>
        </w:tabs>
      </w:pPr>
    </w:p>
    <w:p w14:paraId="400B2ACF" w14:textId="50DA5A21" w:rsidR="004A494A" w:rsidRDefault="000D6370" w:rsidP="0001096D">
      <w:pPr>
        <w:pStyle w:val="Paragraphedeliste"/>
        <w:numPr>
          <w:ilvl w:val="1"/>
          <w:numId w:val="91"/>
        </w:numPr>
        <w:tabs>
          <w:tab w:val="left" w:pos="6672"/>
        </w:tabs>
      </w:pPr>
      <w:r>
        <w:t xml:space="preserve">Privilèges pour les corps de métier : composé par </w:t>
      </w:r>
      <w:r w:rsidR="009A7E03">
        <w:t>des commerçants et artisans qui exercent la même activité professionnelles.</w:t>
      </w:r>
    </w:p>
    <w:p w14:paraId="67C6FE48" w14:textId="77777777" w:rsidR="000D6370" w:rsidRDefault="000D6370" w:rsidP="000D6370">
      <w:pPr>
        <w:tabs>
          <w:tab w:val="left" w:pos="6672"/>
        </w:tabs>
      </w:pPr>
    </w:p>
    <w:p w14:paraId="6E73D6E4" w14:textId="087FCB74" w:rsidR="009A7E03" w:rsidRDefault="009A7E03" w:rsidP="0001096D">
      <w:pPr>
        <w:pStyle w:val="Paragraphedeliste"/>
        <w:numPr>
          <w:ilvl w:val="0"/>
          <w:numId w:val="93"/>
        </w:numPr>
        <w:tabs>
          <w:tab w:val="left" w:pos="6672"/>
        </w:tabs>
      </w:pPr>
      <w:r>
        <w:t>Regroupement en corporations</w:t>
      </w:r>
      <w:r w:rsidR="00F04F8D">
        <w:t xml:space="preserve"> (syndicats)</w:t>
      </w:r>
      <w:r>
        <w:t> ;</w:t>
      </w:r>
    </w:p>
    <w:p w14:paraId="7871B38E" w14:textId="536C4D4E" w:rsidR="009A7E03" w:rsidRDefault="009A7E03" w:rsidP="0001096D">
      <w:pPr>
        <w:pStyle w:val="Paragraphedeliste"/>
        <w:numPr>
          <w:ilvl w:val="0"/>
          <w:numId w:val="93"/>
        </w:numPr>
        <w:tabs>
          <w:tab w:val="left" w:pos="6672"/>
        </w:tabs>
      </w:pPr>
      <w:r>
        <w:t>Droit de réunion ;</w:t>
      </w:r>
    </w:p>
    <w:p w14:paraId="7CDE7F80" w14:textId="3AB4B3B6" w:rsidR="009A7E03" w:rsidRDefault="009A7E03" w:rsidP="0001096D">
      <w:pPr>
        <w:pStyle w:val="Paragraphedeliste"/>
        <w:numPr>
          <w:ilvl w:val="0"/>
          <w:numId w:val="93"/>
        </w:numPr>
        <w:tabs>
          <w:tab w:val="left" w:pos="6672"/>
        </w:tabs>
      </w:pPr>
      <w:r>
        <w:t>Droit d’association ;</w:t>
      </w:r>
    </w:p>
    <w:p w14:paraId="415F0FF4" w14:textId="7F901CA9" w:rsidR="009A7E03" w:rsidRDefault="009A7E03" w:rsidP="0001096D">
      <w:pPr>
        <w:pStyle w:val="Paragraphedeliste"/>
        <w:numPr>
          <w:ilvl w:val="0"/>
          <w:numId w:val="93"/>
        </w:numPr>
        <w:tabs>
          <w:tab w:val="left" w:pos="6672"/>
        </w:tabs>
      </w:pPr>
      <w:r>
        <w:t>Défense des intérêts ; solidarité.</w:t>
      </w:r>
    </w:p>
    <w:p w14:paraId="6CBE0109" w14:textId="77777777" w:rsidR="00E03BD7" w:rsidRDefault="00E03BD7" w:rsidP="00A126A0">
      <w:pPr>
        <w:tabs>
          <w:tab w:val="left" w:pos="6672"/>
        </w:tabs>
      </w:pPr>
    </w:p>
    <w:p w14:paraId="29ACDD4F" w14:textId="27875C39" w:rsidR="00F04F8D" w:rsidRPr="0076639A" w:rsidRDefault="0076639A" w:rsidP="0076639A">
      <w:pPr>
        <w:pStyle w:val="Paragraphedeliste"/>
        <w:numPr>
          <w:ilvl w:val="0"/>
          <w:numId w:val="89"/>
        </w:numPr>
        <w:tabs>
          <w:tab w:val="left" w:pos="6672"/>
        </w:tabs>
        <w:rPr>
          <w:color w:val="8064A2" w:themeColor="accent4"/>
          <w:u w:val="single"/>
        </w:rPr>
      </w:pPr>
      <w:r w:rsidRPr="0076639A">
        <w:rPr>
          <w:color w:val="8064A2" w:themeColor="accent4"/>
          <w:u w:val="single"/>
        </w:rPr>
        <w:t>La coutume</w:t>
      </w:r>
    </w:p>
    <w:p w14:paraId="4E3B246D" w14:textId="77777777" w:rsidR="0076639A" w:rsidRDefault="0076639A" w:rsidP="0076639A">
      <w:pPr>
        <w:tabs>
          <w:tab w:val="left" w:pos="6672"/>
        </w:tabs>
      </w:pPr>
    </w:p>
    <w:p w14:paraId="6A483858" w14:textId="41A9BB68" w:rsidR="0076639A" w:rsidRDefault="0076639A" w:rsidP="0076639A">
      <w:pPr>
        <w:tabs>
          <w:tab w:val="left" w:pos="6672"/>
        </w:tabs>
      </w:pPr>
      <w:r>
        <w:t xml:space="preserve">Ce sont des règles juridiques fondées sur des usages oraux répétés dans le temps ont toujours existé, mais ont souvent été absorbé par d’autres sources du droit, notamment par le loi du roi. Avec le cloisonnement des seigneuries, la coutume ne cesse de se développer au point de s’imposer comme LA source du droit. Ceci étant, il n’y a pas qu’une coutume en France, mais des milliers de coutumes, car il y a plus de coutumes que de seigneuries. </w:t>
      </w:r>
    </w:p>
    <w:p w14:paraId="0EE9CF93" w14:textId="77777777" w:rsidR="0076639A" w:rsidRDefault="0076639A" w:rsidP="0076639A">
      <w:pPr>
        <w:tabs>
          <w:tab w:val="left" w:pos="6672"/>
        </w:tabs>
      </w:pPr>
    </w:p>
    <w:p w14:paraId="2F293006" w14:textId="77777777" w:rsidR="0076639A" w:rsidRDefault="0076639A" w:rsidP="0076639A">
      <w:pPr>
        <w:tabs>
          <w:tab w:val="left" w:pos="6672"/>
        </w:tabs>
      </w:pPr>
    </w:p>
    <w:p w14:paraId="5A2421A2" w14:textId="77777777" w:rsidR="0076639A" w:rsidRDefault="0076639A" w:rsidP="0076639A">
      <w:pPr>
        <w:tabs>
          <w:tab w:val="left" w:pos="6672"/>
        </w:tabs>
      </w:pPr>
    </w:p>
    <w:p w14:paraId="372B1A52" w14:textId="77777777" w:rsidR="0076639A" w:rsidRDefault="0076639A" w:rsidP="0076639A">
      <w:pPr>
        <w:tabs>
          <w:tab w:val="left" w:pos="6672"/>
        </w:tabs>
      </w:pPr>
    </w:p>
    <w:p w14:paraId="3548ECC5" w14:textId="77777777" w:rsidR="0076639A" w:rsidRDefault="0076639A" w:rsidP="0076639A">
      <w:pPr>
        <w:tabs>
          <w:tab w:val="left" w:pos="6672"/>
        </w:tabs>
      </w:pPr>
    </w:p>
    <w:p w14:paraId="3ACCFE37" w14:textId="0174F534" w:rsidR="0076639A" w:rsidRPr="0076639A" w:rsidRDefault="0076639A" w:rsidP="0001096D">
      <w:pPr>
        <w:pStyle w:val="Paragraphedeliste"/>
        <w:numPr>
          <w:ilvl w:val="0"/>
          <w:numId w:val="94"/>
        </w:numPr>
        <w:tabs>
          <w:tab w:val="left" w:pos="6672"/>
        </w:tabs>
        <w:rPr>
          <w:color w:val="4F81BD" w:themeColor="accent1"/>
          <w:u w:val="single"/>
        </w:rPr>
      </w:pPr>
      <w:r w:rsidRPr="0076639A">
        <w:rPr>
          <w:color w:val="4F81BD" w:themeColor="accent1"/>
          <w:u w:val="single"/>
        </w:rPr>
        <w:t>Les caractéristiques de la coutume.</w:t>
      </w:r>
    </w:p>
    <w:p w14:paraId="65414637" w14:textId="77777777" w:rsidR="0076639A" w:rsidRDefault="0076639A" w:rsidP="0076639A">
      <w:pPr>
        <w:tabs>
          <w:tab w:val="left" w:pos="6672"/>
        </w:tabs>
      </w:pPr>
    </w:p>
    <w:p w14:paraId="3FA84084" w14:textId="2E64B655" w:rsidR="0076639A" w:rsidRDefault="0076639A" w:rsidP="0001096D">
      <w:pPr>
        <w:pStyle w:val="Paragraphedeliste"/>
        <w:numPr>
          <w:ilvl w:val="0"/>
          <w:numId w:val="95"/>
        </w:numPr>
        <w:tabs>
          <w:tab w:val="left" w:pos="6672"/>
        </w:tabs>
      </w:pPr>
      <w:r>
        <w:t>La coutume est territoriale :</w:t>
      </w:r>
    </w:p>
    <w:p w14:paraId="68B3ADAC" w14:textId="3BF4D225" w:rsidR="0076639A" w:rsidRDefault="0076639A" w:rsidP="0001096D">
      <w:pPr>
        <w:pStyle w:val="Paragraphedeliste"/>
        <w:numPr>
          <w:ilvl w:val="1"/>
          <w:numId w:val="95"/>
        </w:numPr>
        <w:tabs>
          <w:tab w:val="left" w:pos="6672"/>
        </w:tabs>
      </w:pPr>
      <w:r>
        <w:t>Soit la seigneurie = la coutume ;</w:t>
      </w:r>
    </w:p>
    <w:p w14:paraId="3A2E9FB2" w14:textId="6DE23608" w:rsidR="0076639A" w:rsidRDefault="0076639A" w:rsidP="0001096D">
      <w:pPr>
        <w:pStyle w:val="Paragraphedeliste"/>
        <w:numPr>
          <w:ilvl w:val="1"/>
          <w:numId w:val="95"/>
        </w:numPr>
        <w:tabs>
          <w:tab w:val="left" w:pos="6672"/>
        </w:tabs>
      </w:pPr>
      <w:r>
        <w:t>Soit plusieurs coutumes dans la seigneurie. D’où la hiérarchie, coutume générale et régionale pour l’ensemble de la population de la seigneurie et coutume local</w:t>
      </w:r>
      <w:r w:rsidR="00ED19C3">
        <w:t>e pour une paroisse, une église ;</w:t>
      </w:r>
    </w:p>
    <w:p w14:paraId="1C219377" w14:textId="1D5163AB" w:rsidR="0076639A" w:rsidRDefault="0076639A" w:rsidP="0001096D">
      <w:pPr>
        <w:pStyle w:val="Paragraphedeliste"/>
        <w:numPr>
          <w:ilvl w:val="1"/>
          <w:numId w:val="95"/>
        </w:numPr>
        <w:tabs>
          <w:tab w:val="left" w:pos="6672"/>
        </w:tabs>
      </w:pPr>
      <w:r>
        <w:t>Soit une coutume valable au delà d’une seigneurie. On parle d’application à un détroit, à un ressort. Ici, zone d’inf</w:t>
      </w:r>
      <w:r w:rsidR="00ED19C3">
        <w:t>luence de la coutume ;</w:t>
      </w:r>
    </w:p>
    <w:p w14:paraId="1051EEC5" w14:textId="4AE44B30" w:rsidR="0076639A" w:rsidRDefault="00ED19C3" w:rsidP="0001096D">
      <w:pPr>
        <w:pStyle w:val="Paragraphedeliste"/>
        <w:numPr>
          <w:ilvl w:val="0"/>
          <w:numId w:val="95"/>
        </w:numPr>
        <w:tabs>
          <w:tab w:val="left" w:pos="6672"/>
        </w:tabs>
      </w:pPr>
      <w:r>
        <w:t>La coutume est orale (société médiévale illettrée) et souple ;</w:t>
      </w:r>
    </w:p>
    <w:p w14:paraId="566953BD" w14:textId="35498B57" w:rsidR="00ED19C3" w:rsidRDefault="00ED19C3" w:rsidP="0001096D">
      <w:pPr>
        <w:pStyle w:val="Paragraphedeliste"/>
        <w:numPr>
          <w:ilvl w:val="0"/>
          <w:numId w:val="95"/>
        </w:numPr>
        <w:tabs>
          <w:tab w:val="left" w:pos="6672"/>
        </w:tabs>
      </w:pPr>
      <w:r>
        <w:t>La coutume est fille du temps (répétition de la coutume dans le temps) : « une fois n’est pas coutume » ; coutume immémoriale ;</w:t>
      </w:r>
    </w:p>
    <w:p w14:paraId="1CF5E9D7" w14:textId="77777777" w:rsidR="00ED19C3" w:rsidRDefault="00ED19C3" w:rsidP="0001096D">
      <w:pPr>
        <w:pStyle w:val="Paragraphedeliste"/>
        <w:numPr>
          <w:ilvl w:val="0"/>
          <w:numId w:val="95"/>
        </w:numPr>
        <w:tabs>
          <w:tab w:val="left" w:pos="6672"/>
        </w:tabs>
      </w:pPr>
      <w:r>
        <w:t>La coutume a une force obligatoire (suppose que le groupe auquel s’applique cette coutume à la conviction d’appliquer cette coutume) : opinio necessitatis (opinion de sa nécessité).</w:t>
      </w:r>
    </w:p>
    <w:p w14:paraId="5FDF0BC3" w14:textId="77777777" w:rsidR="00ED19C3" w:rsidRDefault="00ED19C3" w:rsidP="00ED19C3">
      <w:pPr>
        <w:tabs>
          <w:tab w:val="left" w:pos="6672"/>
        </w:tabs>
      </w:pPr>
    </w:p>
    <w:p w14:paraId="0B6E65EC" w14:textId="716F58E2" w:rsidR="00ED19C3" w:rsidRPr="00ED19C3" w:rsidRDefault="00ED19C3" w:rsidP="0001096D">
      <w:pPr>
        <w:pStyle w:val="Paragraphedeliste"/>
        <w:numPr>
          <w:ilvl w:val="0"/>
          <w:numId w:val="94"/>
        </w:numPr>
        <w:tabs>
          <w:tab w:val="left" w:pos="6672"/>
        </w:tabs>
        <w:rPr>
          <w:color w:val="4F81BD" w:themeColor="accent1"/>
          <w:u w:val="single"/>
        </w:rPr>
      </w:pPr>
      <w:r w:rsidRPr="00ED19C3">
        <w:rPr>
          <w:color w:val="4F81BD" w:themeColor="accent1"/>
          <w:u w:val="single"/>
        </w:rPr>
        <w:t>Le contenu de la coutume.</w:t>
      </w:r>
    </w:p>
    <w:p w14:paraId="4A0D8CC8" w14:textId="77777777" w:rsidR="00ED19C3" w:rsidRDefault="00ED19C3" w:rsidP="00ED19C3">
      <w:pPr>
        <w:tabs>
          <w:tab w:val="left" w:pos="6672"/>
        </w:tabs>
      </w:pPr>
    </w:p>
    <w:p w14:paraId="04DEC055" w14:textId="40B6C391" w:rsidR="00ED19C3" w:rsidRPr="0001096D" w:rsidRDefault="00ED19C3" w:rsidP="0001096D">
      <w:pPr>
        <w:pStyle w:val="Paragraphedeliste"/>
        <w:numPr>
          <w:ilvl w:val="0"/>
          <w:numId w:val="96"/>
        </w:numPr>
        <w:tabs>
          <w:tab w:val="left" w:pos="6672"/>
        </w:tabs>
        <w:rPr>
          <w:color w:val="F79646" w:themeColor="accent6"/>
          <w:u w:val="single"/>
        </w:rPr>
      </w:pPr>
      <w:r w:rsidRPr="0001096D">
        <w:rPr>
          <w:color w:val="F79646" w:themeColor="accent6"/>
          <w:u w:val="single"/>
        </w:rPr>
        <w:t>Des coutumes de droit public.</w:t>
      </w:r>
    </w:p>
    <w:p w14:paraId="7D715247" w14:textId="70853107" w:rsidR="00ED19C3" w:rsidRDefault="00ED19C3" w:rsidP="00ED19C3">
      <w:pPr>
        <w:tabs>
          <w:tab w:val="left" w:pos="6672"/>
        </w:tabs>
        <w:ind w:left="360"/>
      </w:pPr>
      <w:r>
        <w:t xml:space="preserve"> </w:t>
      </w:r>
    </w:p>
    <w:p w14:paraId="4B9175A2" w14:textId="025F2F36" w:rsidR="0001096D" w:rsidRDefault="0001096D" w:rsidP="0001096D">
      <w:pPr>
        <w:pStyle w:val="Paragraphedeliste"/>
        <w:numPr>
          <w:ilvl w:val="0"/>
          <w:numId w:val="97"/>
        </w:numPr>
        <w:tabs>
          <w:tab w:val="left" w:pos="6672"/>
        </w:tabs>
      </w:pPr>
      <w:r>
        <w:t>Les consuetudo sont des taxes diverses.</w:t>
      </w:r>
    </w:p>
    <w:p w14:paraId="737FDCC9" w14:textId="01C36018" w:rsidR="0001096D" w:rsidRDefault="0001096D" w:rsidP="0001096D">
      <w:pPr>
        <w:pStyle w:val="Paragraphedeliste"/>
        <w:numPr>
          <w:ilvl w:val="0"/>
          <w:numId w:val="97"/>
        </w:numPr>
        <w:tabs>
          <w:tab w:val="left" w:pos="6672"/>
        </w:tabs>
      </w:pPr>
      <w:r>
        <w:t xml:space="preserve">Le seigneur a le droit de reprendre la terre concédée à un paysan (expropriation). </w:t>
      </w:r>
    </w:p>
    <w:p w14:paraId="6C236E50" w14:textId="4EBF6193" w:rsidR="0001096D" w:rsidRDefault="0001096D" w:rsidP="0001096D">
      <w:pPr>
        <w:pStyle w:val="Paragraphedeliste"/>
        <w:numPr>
          <w:ilvl w:val="0"/>
          <w:numId w:val="97"/>
        </w:numPr>
        <w:tabs>
          <w:tab w:val="left" w:pos="6672"/>
        </w:tabs>
      </w:pPr>
      <w:r>
        <w:t>Les corvées sont les journées de travail gratuites au profil du seigneur. La coutume limite la durée des corvées (3-4 jours).</w:t>
      </w:r>
    </w:p>
    <w:p w14:paraId="720D41F4" w14:textId="77777777" w:rsidR="0001096D" w:rsidRDefault="0001096D" w:rsidP="0001096D">
      <w:pPr>
        <w:tabs>
          <w:tab w:val="left" w:pos="6672"/>
        </w:tabs>
      </w:pPr>
    </w:p>
    <w:p w14:paraId="54BC35B3" w14:textId="49932A86" w:rsidR="0001096D" w:rsidRPr="0001096D" w:rsidRDefault="0001096D" w:rsidP="0001096D">
      <w:pPr>
        <w:pStyle w:val="Paragraphedeliste"/>
        <w:numPr>
          <w:ilvl w:val="0"/>
          <w:numId w:val="96"/>
        </w:numPr>
        <w:tabs>
          <w:tab w:val="left" w:pos="6672"/>
        </w:tabs>
        <w:rPr>
          <w:color w:val="F79646" w:themeColor="accent6"/>
          <w:u w:val="single"/>
        </w:rPr>
      </w:pPr>
      <w:r w:rsidRPr="0001096D">
        <w:rPr>
          <w:color w:val="F79646" w:themeColor="accent6"/>
          <w:u w:val="single"/>
        </w:rPr>
        <w:t>Des coutumes de droit privé.</w:t>
      </w:r>
    </w:p>
    <w:p w14:paraId="5364F31C" w14:textId="77777777" w:rsidR="0001096D" w:rsidRDefault="0001096D" w:rsidP="0001096D">
      <w:pPr>
        <w:tabs>
          <w:tab w:val="left" w:pos="6672"/>
        </w:tabs>
      </w:pPr>
    </w:p>
    <w:p w14:paraId="75796FB5" w14:textId="721400A4" w:rsidR="0001096D" w:rsidRDefault="0001096D" w:rsidP="0001096D">
      <w:pPr>
        <w:pStyle w:val="Paragraphedeliste"/>
        <w:numPr>
          <w:ilvl w:val="0"/>
          <w:numId w:val="98"/>
        </w:numPr>
        <w:tabs>
          <w:tab w:val="left" w:pos="6672"/>
        </w:tabs>
      </w:pPr>
      <w:r>
        <w:t>En matière de droit des biens : les meubles suivent la personne = meubles adhérent aux os ; les meubles sont sièges de dettes ;</w:t>
      </w:r>
    </w:p>
    <w:p w14:paraId="5EDAE35D" w14:textId="682D29E3" w:rsidR="00A32D49" w:rsidRDefault="0001096D" w:rsidP="00A32D49">
      <w:pPr>
        <w:pStyle w:val="Paragraphedeliste"/>
        <w:numPr>
          <w:ilvl w:val="0"/>
          <w:numId w:val="98"/>
        </w:numPr>
        <w:tabs>
          <w:tab w:val="left" w:pos="6672"/>
        </w:tabs>
      </w:pPr>
      <w:r>
        <w:t xml:space="preserve">En matière de droit des personnes. La femme est soumise à son mari : « le pire emporte le bon » </w:t>
      </w:r>
      <w:r w:rsidR="00A32D49">
        <w:t>(cet adage concerne les enfants issus de parents de conditions sociales différentes).</w:t>
      </w:r>
    </w:p>
    <w:p w14:paraId="39435BFF" w14:textId="060F2413" w:rsidR="00A32D49" w:rsidRDefault="00A32D49" w:rsidP="00A32D49">
      <w:pPr>
        <w:pStyle w:val="Paragraphedeliste"/>
        <w:tabs>
          <w:tab w:val="left" w:pos="6672"/>
        </w:tabs>
      </w:pPr>
      <w:r>
        <w:sym w:font="Wingdings" w:char="F0E0"/>
      </w:r>
      <w:r>
        <w:t xml:space="preserve"> </w:t>
      </w:r>
      <w:r w:rsidRPr="00A32D49">
        <w:rPr>
          <w:u w:val="single"/>
        </w:rPr>
        <w:t>Exemple :</w:t>
      </w:r>
      <w:r>
        <w:t xml:space="preserve"> enfant d’un serf et d’un homme libre, l’enfant sera donc        serf.</w:t>
      </w:r>
    </w:p>
    <w:p w14:paraId="4E8739E2" w14:textId="5F7BD087" w:rsidR="0001096D" w:rsidRDefault="0001096D" w:rsidP="0001096D">
      <w:pPr>
        <w:pStyle w:val="Paragraphedeliste"/>
        <w:numPr>
          <w:ilvl w:val="0"/>
          <w:numId w:val="98"/>
        </w:numPr>
        <w:tabs>
          <w:tab w:val="left" w:pos="6672"/>
        </w:tabs>
      </w:pPr>
      <w:r>
        <w:t xml:space="preserve">En matière de droit des succession : droit d’ainesse. </w:t>
      </w:r>
    </w:p>
    <w:p w14:paraId="2BFBC720" w14:textId="139225EC" w:rsidR="00A32D49" w:rsidRDefault="00A32D49" w:rsidP="00A32D49">
      <w:pPr>
        <w:pStyle w:val="Paragraphedeliste"/>
        <w:tabs>
          <w:tab w:val="left" w:pos="6672"/>
        </w:tabs>
      </w:pPr>
      <w:r>
        <w:sym w:font="Wingdings" w:char="F0E0"/>
      </w:r>
      <w:r>
        <w:t xml:space="preserve"> éviter le morcellement du patrimoine : avantage de l’ainé. </w:t>
      </w:r>
    </w:p>
    <w:p w14:paraId="639DC00B" w14:textId="734FC4C8" w:rsidR="00A32D49" w:rsidRDefault="00A32D49" w:rsidP="00A32D49">
      <w:pPr>
        <w:pStyle w:val="Paragraphedeliste"/>
        <w:tabs>
          <w:tab w:val="left" w:pos="6672"/>
        </w:tabs>
      </w:pPr>
      <w:r>
        <w:sym w:font="Wingdings" w:char="F0E0"/>
      </w:r>
      <w:r>
        <w:t xml:space="preserve"> Les femmes sont exclues du droit de succession. </w:t>
      </w:r>
    </w:p>
    <w:p w14:paraId="563D31CE" w14:textId="77777777" w:rsidR="00A32D49" w:rsidRDefault="00A32D49" w:rsidP="00A32D49">
      <w:pPr>
        <w:tabs>
          <w:tab w:val="left" w:pos="6672"/>
        </w:tabs>
      </w:pPr>
    </w:p>
    <w:p w14:paraId="7EDAF7E4" w14:textId="77777777" w:rsidR="001E614D" w:rsidRDefault="001E614D" w:rsidP="00A32D49">
      <w:pPr>
        <w:tabs>
          <w:tab w:val="left" w:pos="6672"/>
        </w:tabs>
      </w:pPr>
    </w:p>
    <w:p w14:paraId="3164D77F" w14:textId="77777777" w:rsidR="001E614D" w:rsidRDefault="001E614D" w:rsidP="00A32D49">
      <w:pPr>
        <w:tabs>
          <w:tab w:val="left" w:pos="6672"/>
        </w:tabs>
      </w:pPr>
    </w:p>
    <w:p w14:paraId="04ABEBBF" w14:textId="77777777" w:rsidR="001E614D" w:rsidRDefault="001E614D" w:rsidP="00A32D49">
      <w:pPr>
        <w:tabs>
          <w:tab w:val="left" w:pos="6672"/>
        </w:tabs>
      </w:pPr>
    </w:p>
    <w:p w14:paraId="527FB23C" w14:textId="77777777" w:rsidR="001E614D" w:rsidRDefault="001E614D" w:rsidP="00A32D49">
      <w:pPr>
        <w:tabs>
          <w:tab w:val="left" w:pos="6672"/>
        </w:tabs>
      </w:pPr>
    </w:p>
    <w:p w14:paraId="07E59C50" w14:textId="77777777" w:rsidR="001E614D" w:rsidRDefault="001E614D" w:rsidP="00A32D49">
      <w:pPr>
        <w:tabs>
          <w:tab w:val="left" w:pos="6672"/>
        </w:tabs>
      </w:pPr>
    </w:p>
    <w:p w14:paraId="0EAA6DDA" w14:textId="77777777" w:rsidR="001E614D" w:rsidRDefault="001E614D" w:rsidP="00A32D49">
      <w:pPr>
        <w:tabs>
          <w:tab w:val="left" w:pos="6672"/>
        </w:tabs>
      </w:pPr>
    </w:p>
    <w:p w14:paraId="078D95A6" w14:textId="6EB365EB" w:rsidR="001E614D" w:rsidRPr="000E4B8A" w:rsidRDefault="001E614D" w:rsidP="00A32D49">
      <w:pPr>
        <w:tabs>
          <w:tab w:val="left" w:pos="6672"/>
        </w:tabs>
        <w:rPr>
          <w:color w:val="FF0000"/>
          <w:u w:val="single"/>
        </w:rPr>
      </w:pPr>
      <w:r w:rsidRPr="000E4B8A">
        <w:rPr>
          <w:color w:val="FF0000"/>
          <w:u w:val="single"/>
        </w:rPr>
        <w:t>Conclusion :</w:t>
      </w:r>
    </w:p>
    <w:p w14:paraId="7359C85A" w14:textId="77777777" w:rsidR="001E614D" w:rsidRPr="000E4B8A" w:rsidRDefault="001E614D" w:rsidP="00A32D49">
      <w:pPr>
        <w:tabs>
          <w:tab w:val="left" w:pos="6672"/>
        </w:tabs>
        <w:rPr>
          <w:color w:val="FF0000"/>
        </w:rPr>
      </w:pPr>
    </w:p>
    <w:p w14:paraId="566818C2" w14:textId="239DF474" w:rsidR="001E614D" w:rsidRPr="000E4B8A" w:rsidRDefault="001E614D" w:rsidP="001E614D">
      <w:pPr>
        <w:pStyle w:val="Paragraphedeliste"/>
        <w:numPr>
          <w:ilvl w:val="0"/>
          <w:numId w:val="98"/>
        </w:numPr>
        <w:tabs>
          <w:tab w:val="left" w:pos="6672"/>
        </w:tabs>
        <w:rPr>
          <w:color w:val="FF0000"/>
        </w:rPr>
      </w:pPr>
      <w:r w:rsidRPr="000E4B8A">
        <w:rPr>
          <w:b/>
          <w:color w:val="FF0000"/>
        </w:rPr>
        <w:t>Apogée de la féodalité</w:t>
      </w:r>
      <w:r w:rsidRPr="000E4B8A">
        <w:rPr>
          <w:color w:val="FF0000"/>
        </w:rPr>
        <w:t xml:space="preserve"> qui marque le </w:t>
      </w:r>
      <w:r w:rsidRPr="000E4B8A">
        <w:rPr>
          <w:b/>
          <w:color w:val="FF0000"/>
        </w:rPr>
        <w:t>déclin de l’autorité publique</w:t>
      </w:r>
      <w:r w:rsidRPr="000E4B8A">
        <w:rPr>
          <w:color w:val="FF0000"/>
        </w:rPr>
        <w:t xml:space="preserve"> dans les institutions : </w:t>
      </w:r>
      <w:r w:rsidRPr="000E4B8A">
        <w:rPr>
          <w:b/>
          <w:color w:val="FF0000"/>
        </w:rPr>
        <w:t>le roi n’a plus de prérogative de puissance publique</w:t>
      </w:r>
      <w:r w:rsidRPr="000E4B8A">
        <w:rPr>
          <w:color w:val="FF0000"/>
        </w:rPr>
        <w:t xml:space="preserve">. </w:t>
      </w:r>
    </w:p>
    <w:p w14:paraId="369F982E" w14:textId="5E68A3F8" w:rsidR="001E614D" w:rsidRPr="000E4B8A" w:rsidRDefault="001E614D" w:rsidP="001E614D">
      <w:pPr>
        <w:pStyle w:val="Paragraphedeliste"/>
        <w:numPr>
          <w:ilvl w:val="0"/>
          <w:numId w:val="98"/>
        </w:numPr>
        <w:tabs>
          <w:tab w:val="left" w:pos="6672"/>
        </w:tabs>
        <w:rPr>
          <w:color w:val="FF0000"/>
        </w:rPr>
      </w:pPr>
      <w:r w:rsidRPr="000E4B8A">
        <w:rPr>
          <w:color w:val="FF0000"/>
        </w:rPr>
        <w:t xml:space="preserve">Les </w:t>
      </w:r>
      <w:r w:rsidRPr="000E4B8A">
        <w:rPr>
          <w:b/>
          <w:color w:val="FF0000"/>
        </w:rPr>
        <w:t>seigneurs détiennent le pouvoir à partir du IXème siècle</w:t>
      </w:r>
      <w:r w:rsidRPr="000E4B8A">
        <w:rPr>
          <w:color w:val="FF0000"/>
        </w:rPr>
        <w:t xml:space="preserve">, lesquels s’imposent dans le cadre de la seigneurie. </w:t>
      </w:r>
    </w:p>
    <w:p w14:paraId="6F673922" w14:textId="1F7423A1" w:rsidR="001E614D" w:rsidRPr="000E4B8A" w:rsidRDefault="001E614D" w:rsidP="001E614D">
      <w:pPr>
        <w:pStyle w:val="Paragraphedeliste"/>
        <w:numPr>
          <w:ilvl w:val="0"/>
          <w:numId w:val="98"/>
        </w:numPr>
        <w:tabs>
          <w:tab w:val="left" w:pos="6672"/>
        </w:tabs>
        <w:rPr>
          <w:color w:val="FF0000"/>
        </w:rPr>
      </w:pPr>
      <w:r w:rsidRPr="000E4B8A">
        <w:rPr>
          <w:color w:val="FF0000"/>
        </w:rPr>
        <w:t xml:space="preserve">Le droit reflète la </w:t>
      </w:r>
      <w:r w:rsidRPr="000E4B8A">
        <w:rPr>
          <w:b/>
          <w:color w:val="FF0000"/>
        </w:rPr>
        <w:t>nouvelle organisation politique et sociale </w:t>
      </w:r>
      <w:r w:rsidRPr="000E4B8A">
        <w:rPr>
          <w:color w:val="FF0000"/>
        </w:rPr>
        <w:t xml:space="preserve">: mise en place de </w:t>
      </w:r>
      <w:r w:rsidRPr="000E4B8A">
        <w:rPr>
          <w:b/>
          <w:color w:val="FF0000"/>
        </w:rPr>
        <w:t>privilèges</w:t>
      </w:r>
      <w:r w:rsidRPr="000E4B8A">
        <w:rPr>
          <w:color w:val="FF0000"/>
        </w:rPr>
        <w:t xml:space="preserve"> qui cloisonnent la société et l’économie et permettent de maintenir l’ordre social. </w:t>
      </w:r>
    </w:p>
    <w:p w14:paraId="4D1393AE" w14:textId="285EFAB8" w:rsidR="00B34351" w:rsidRPr="000E4B8A" w:rsidRDefault="001E614D" w:rsidP="000E4B8A">
      <w:pPr>
        <w:pStyle w:val="Paragraphedeliste"/>
        <w:numPr>
          <w:ilvl w:val="0"/>
          <w:numId w:val="98"/>
        </w:numPr>
        <w:tabs>
          <w:tab w:val="left" w:pos="6672"/>
        </w:tabs>
        <w:rPr>
          <w:color w:val="FF0000"/>
        </w:rPr>
      </w:pPr>
      <w:r w:rsidRPr="000E4B8A">
        <w:rPr>
          <w:color w:val="FF0000"/>
        </w:rPr>
        <w:t xml:space="preserve">La </w:t>
      </w:r>
      <w:r w:rsidRPr="000E4B8A">
        <w:rPr>
          <w:b/>
          <w:color w:val="FF0000"/>
        </w:rPr>
        <w:t>coutume</w:t>
      </w:r>
      <w:r w:rsidRPr="000E4B8A">
        <w:rPr>
          <w:color w:val="FF0000"/>
        </w:rPr>
        <w:t xml:space="preserve"> est </w:t>
      </w:r>
      <w:r w:rsidRPr="000E4B8A">
        <w:rPr>
          <w:b/>
          <w:color w:val="FF0000"/>
        </w:rPr>
        <w:t>gage de stabilité</w:t>
      </w:r>
      <w:r w:rsidRPr="000E4B8A">
        <w:rPr>
          <w:color w:val="FF0000"/>
        </w:rPr>
        <w:t xml:space="preserve"> puisqu’elle vient des hommes et de la terre, et elle et </w:t>
      </w:r>
      <w:r w:rsidRPr="000E4B8A">
        <w:rPr>
          <w:b/>
          <w:color w:val="FF0000"/>
        </w:rPr>
        <w:t>respectée par les hommes sur leur terre</w:t>
      </w:r>
      <w:r w:rsidRPr="000E4B8A">
        <w:rPr>
          <w:color w:val="FF0000"/>
        </w:rPr>
        <w:t>.</w:t>
      </w:r>
      <w:r w:rsidR="00B34351" w:rsidRPr="000E4B8A">
        <w:rPr>
          <w:color w:val="FF0000"/>
        </w:rPr>
        <w:t xml:space="preserve"> </w:t>
      </w:r>
    </w:p>
    <w:p w14:paraId="5988122F" w14:textId="77777777" w:rsidR="004A494A" w:rsidRDefault="004A494A" w:rsidP="00A126A0">
      <w:pPr>
        <w:tabs>
          <w:tab w:val="left" w:pos="6672"/>
        </w:tabs>
      </w:pPr>
    </w:p>
    <w:p w14:paraId="542E7701" w14:textId="77777777" w:rsidR="004A494A" w:rsidRDefault="004A494A" w:rsidP="00A126A0">
      <w:pPr>
        <w:tabs>
          <w:tab w:val="left" w:pos="6672"/>
        </w:tabs>
      </w:pPr>
    </w:p>
    <w:p w14:paraId="15984AB7" w14:textId="10C6B736" w:rsidR="004A494A" w:rsidRDefault="000E79DB" w:rsidP="00A126A0">
      <w:pPr>
        <w:tabs>
          <w:tab w:val="left" w:pos="6672"/>
        </w:tabs>
      </w:pPr>
      <w:r>
        <w:t>‹</w:t>
      </w:r>
      <w:bookmarkStart w:id="0" w:name="_GoBack"/>
      <w:bookmarkEnd w:id="0"/>
    </w:p>
    <w:p w14:paraId="0E7710CC" w14:textId="77777777" w:rsidR="004A494A" w:rsidRDefault="004A494A" w:rsidP="00A126A0">
      <w:pPr>
        <w:tabs>
          <w:tab w:val="left" w:pos="6672"/>
        </w:tabs>
      </w:pPr>
    </w:p>
    <w:p w14:paraId="08CC0C13" w14:textId="77777777" w:rsidR="004A494A" w:rsidRDefault="004A494A" w:rsidP="00A126A0">
      <w:pPr>
        <w:tabs>
          <w:tab w:val="left" w:pos="6672"/>
        </w:tabs>
      </w:pPr>
    </w:p>
    <w:p w14:paraId="16F7DD97" w14:textId="77777777" w:rsidR="004A494A" w:rsidRDefault="004A494A" w:rsidP="00A126A0">
      <w:pPr>
        <w:tabs>
          <w:tab w:val="left" w:pos="6672"/>
        </w:tabs>
      </w:pPr>
    </w:p>
    <w:p w14:paraId="3DFCB589" w14:textId="77777777" w:rsidR="004A494A" w:rsidRDefault="004A494A" w:rsidP="00A126A0">
      <w:pPr>
        <w:tabs>
          <w:tab w:val="left" w:pos="6672"/>
        </w:tabs>
      </w:pPr>
    </w:p>
    <w:p w14:paraId="22CD0DC8" w14:textId="77777777" w:rsidR="004A494A" w:rsidRDefault="004A494A" w:rsidP="00A126A0">
      <w:pPr>
        <w:tabs>
          <w:tab w:val="left" w:pos="6672"/>
        </w:tabs>
      </w:pPr>
    </w:p>
    <w:p w14:paraId="2F96704C" w14:textId="77777777" w:rsidR="004A494A" w:rsidRDefault="004A494A" w:rsidP="00A126A0">
      <w:pPr>
        <w:tabs>
          <w:tab w:val="left" w:pos="6672"/>
        </w:tabs>
      </w:pPr>
    </w:p>
    <w:p w14:paraId="395EE7C1" w14:textId="77777777" w:rsidR="004A494A" w:rsidRDefault="004A494A" w:rsidP="00A126A0">
      <w:pPr>
        <w:tabs>
          <w:tab w:val="left" w:pos="6672"/>
        </w:tabs>
      </w:pPr>
    </w:p>
    <w:p w14:paraId="08EDB048" w14:textId="77777777" w:rsidR="004A494A" w:rsidRDefault="004A494A" w:rsidP="00A126A0">
      <w:pPr>
        <w:tabs>
          <w:tab w:val="left" w:pos="6672"/>
        </w:tabs>
      </w:pPr>
    </w:p>
    <w:p w14:paraId="2190737B" w14:textId="77777777" w:rsidR="004A494A" w:rsidRDefault="004A494A" w:rsidP="00A126A0">
      <w:pPr>
        <w:tabs>
          <w:tab w:val="left" w:pos="6672"/>
        </w:tabs>
      </w:pPr>
    </w:p>
    <w:p w14:paraId="3DAAE770" w14:textId="77777777" w:rsidR="004A494A" w:rsidRDefault="004A494A" w:rsidP="00A126A0">
      <w:pPr>
        <w:tabs>
          <w:tab w:val="left" w:pos="6672"/>
        </w:tabs>
      </w:pPr>
    </w:p>
    <w:p w14:paraId="607D7E8A" w14:textId="77777777" w:rsidR="004A494A" w:rsidRDefault="004A494A" w:rsidP="00A126A0">
      <w:pPr>
        <w:tabs>
          <w:tab w:val="left" w:pos="6672"/>
        </w:tabs>
      </w:pPr>
    </w:p>
    <w:p w14:paraId="496C5F94" w14:textId="77777777" w:rsidR="004A494A" w:rsidRPr="00670FC7" w:rsidRDefault="004A494A" w:rsidP="00A126A0">
      <w:pPr>
        <w:tabs>
          <w:tab w:val="left" w:pos="6672"/>
        </w:tabs>
      </w:pPr>
    </w:p>
    <w:sectPr w:rsidR="004A494A" w:rsidRPr="00670FC7" w:rsidSect="0066044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CC514" w14:textId="77777777" w:rsidR="00B34351" w:rsidRDefault="00B34351" w:rsidP="00AA4250">
      <w:r>
        <w:separator/>
      </w:r>
    </w:p>
  </w:endnote>
  <w:endnote w:type="continuationSeparator" w:id="0">
    <w:p w14:paraId="59FA1B95" w14:textId="77777777" w:rsidR="00B34351" w:rsidRDefault="00B34351" w:rsidP="00AA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entury Gothic">
    <w:panose1 w:val="020B0502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D402F" w14:textId="77777777" w:rsidR="00B34351" w:rsidRDefault="00B34351" w:rsidP="00AA4250">
      <w:r>
        <w:separator/>
      </w:r>
    </w:p>
  </w:footnote>
  <w:footnote w:type="continuationSeparator" w:id="0">
    <w:p w14:paraId="01932F03" w14:textId="77777777" w:rsidR="00B34351" w:rsidRDefault="00B34351" w:rsidP="00AA425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4BFE"/>
    <w:multiLevelType w:val="hybridMultilevel"/>
    <w:tmpl w:val="4C1A1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0DD4714"/>
    <w:multiLevelType w:val="hybridMultilevel"/>
    <w:tmpl w:val="FDB236E6"/>
    <w:lvl w:ilvl="0" w:tplc="3D0A2C82">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nsid w:val="03AA2FED"/>
    <w:multiLevelType w:val="hybridMultilevel"/>
    <w:tmpl w:val="161C928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4B41284"/>
    <w:multiLevelType w:val="hybridMultilevel"/>
    <w:tmpl w:val="F7CE4122"/>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397DB5"/>
    <w:multiLevelType w:val="hybridMultilevel"/>
    <w:tmpl w:val="46582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A550B73"/>
    <w:multiLevelType w:val="hybridMultilevel"/>
    <w:tmpl w:val="C5EC92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B060658"/>
    <w:multiLevelType w:val="hybridMultilevel"/>
    <w:tmpl w:val="729C66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D1B7E2E"/>
    <w:multiLevelType w:val="hybridMultilevel"/>
    <w:tmpl w:val="DD243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D8C6224"/>
    <w:multiLevelType w:val="hybridMultilevel"/>
    <w:tmpl w:val="648A68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0DCF02CB"/>
    <w:multiLevelType w:val="hybridMultilevel"/>
    <w:tmpl w:val="31529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0E1A2D94"/>
    <w:multiLevelType w:val="hybridMultilevel"/>
    <w:tmpl w:val="A6E4F0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E2133C9"/>
    <w:multiLevelType w:val="hybridMultilevel"/>
    <w:tmpl w:val="DB20054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354C67"/>
    <w:multiLevelType w:val="hybridMultilevel"/>
    <w:tmpl w:val="B8E01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1675941"/>
    <w:multiLevelType w:val="hybridMultilevel"/>
    <w:tmpl w:val="C60A09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1A512E1"/>
    <w:multiLevelType w:val="hybridMultilevel"/>
    <w:tmpl w:val="00E0F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4CF7C5F"/>
    <w:multiLevelType w:val="hybridMultilevel"/>
    <w:tmpl w:val="EA1A9BD4"/>
    <w:lvl w:ilvl="0" w:tplc="040C0003">
      <w:start w:val="1"/>
      <w:numFmt w:val="bullet"/>
      <w:lvlText w:val="o"/>
      <w:lvlJc w:val="left"/>
      <w:pPr>
        <w:ind w:left="1776" w:hanging="360"/>
      </w:pPr>
      <w:rPr>
        <w:rFonts w:ascii="Courier New" w:hAnsi="Courier New"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6">
    <w:nsid w:val="15B733DF"/>
    <w:multiLevelType w:val="hybridMultilevel"/>
    <w:tmpl w:val="32B000D0"/>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684702B"/>
    <w:multiLevelType w:val="hybridMultilevel"/>
    <w:tmpl w:val="E036160C"/>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18">
    <w:nsid w:val="18DF5D07"/>
    <w:multiLevelType w:val="hybridMultilevel"/>
    <w:tmpl w:val="55EEF32C"/>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1621EB"/>
    <w:multiLevelType w:val="hybridMultilevel"/>
    <w:tmpl w:val="B57620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9686756"/>
    <w:multiLevelType w:val="hybridMultilevel"/>
    <w:tmpl w:val="1A30ED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1AE90C71"/>
    <w:multiLevelType w:val="hybridMultilevel"/>
    <w:tmpl w:val="186671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1B135BA6"/>
    <w:multiLevelType w:val="hybridMultilevel"/>
    <w:tmpl w:val="84645516"/>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D742665"/>
    <w:multiLevelType w:val="hybridMultilevel"/>
    <w:tmpl w:val="35CE8B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1D950A5C"/>
    <w:multiLevelType w:val="hybridMultilevel"/>
    <w:tmpl w:val="2C260A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1F0E2002"/>
    <w:multiLevelType w:val="hybridMultilevel"/>
    <w:tmpl w:val="E5129B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20C673C2"/>
    <w:multiLevelType w:val="hybridMultilevel"/>
    <w:tmpl w:val="41B6731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2279221A"/>
    <w:multiLevelType w:val="hybridMultilevel"/>
    <w:tmpl w:val="D49866FC"/>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50B461C"/>
    <w:multiLevelType w:val="hybridMultilevel"/>
    <w:tmpl w:val="D9C4E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25A01F42"/>
    <w:multiLevelType w:val="hybridMultilevel"/>
    <w:tmpl w:val="B96CF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2663508F"/>
    <w:multiLevelType w:val="hybridMultilevel"/>
    <w:tmpl w:val="9FA29598"/>
    <w:lvl w:ilvl="0" w:tplc="3336F24A">
      <w:start w:val="1"/>
      <w:numFmt w:val="upp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1">
    <w:nsid w:val="26C219EF"/>
    <w:multiLevelType w:val="hybridMultilevel"/>
    <w:tmpl w:val="1562CBA2"/>
    <w:lvl w:ilvl="0" w:tplc="040C0003">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nsid w:val="26C632CC"/>
    <w:multiLevelType w:val="hybridMultilevel"/>
    <w:tmpl w:val="87901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26E606A2"/>
    <w:multiLevelType w:val="hybridMultilevel"/>
    <w:tmpl w:val="5BD09312"/>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280B6527"/>
    <w:multiLevelType w:val="hybridMultilevel"/>
    <w:tmpl w:val="A20EA0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2B8678AB"/>
    <w:multiLevelType w:val="hybridMultilevel"/>
    <w:tmpl w:val="312234C4"/>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ED017FD"/>
    <w:multiLevelType w:val="hybridMultilevel"/>
    <w:tmpl w:val="E48C7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2EE82AE0"/>
    <w:multiLevelType w:val="hybridMultilevel"/>
    <w:tmpl w:val="0966D710"/>
    <w:lvl w:ilvl="0" w:tplc="040C0001">
      <w:start w:val="1"/>
      <w:numFmt w:val="bullet"/>
      <w:lvlText w:val=""/>
      <w:lvlJc w:val="left"/>
      <w:pPr>
        <w:ind w:left="2484" w:hanging="360"/>
      </w:pPr>
      <w:rPr>
        <w:rFonts w:ascii="Symbol" w:hAnsi="Symbol" w:hint="default"/>
      </w:rPr>
    </w:lvl>
    <w:lvl w:ilvl="1" w:tplc="040C0003" w:tentative="1">
      <w:start w:val="1"/>
      <w:numFmt w:val="bullet"/>
      <w:lvlText w:val="o"/>
      <w:lvlJc w:val="left"/>
      <w:pPr>
        <w:ind w:left="3204" w:hanging="360"/>
      </w:pPr>
      <w:rPr>
        <w:rFonts w:ascii="Courier New" w:hAnsi="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38">
    <w:nsid w:val="2FA21081"/>
    <w:multiLevelType w:val="hybridMultilevel"/>
    <w:tmpl w:val="161E060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31E42889"/>
    <w:multiLevelType w:val="hybridMultilevel"/>
    <w:tmpl w:val="D0A4B58C"/>
    <w:lvl w:ilvl="0" w:tplc="040C0015">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331E49BF"/>
    <w:multiLevelType w:val="hybridMultilevel"/>
    <w:tmpl w:val="651A03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341D6B18"/>
    <w:multiLevelType w:val="hybridMultilevel"/>
    <w:tmpl w:val="A8E0385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343C16D4"/>
    <w:multiLevelType w:val="hybridMultilevel"/>
    <w:tmpl w:val="F0A47CFE"/>
    <w:lvl w:ilvl="0" w:tplc="040C0003">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3">
    <w:nsid w:val="34722D4E"/>
    <w:multiLevelType w:val="hybridMultilevel"/>
    <w:tmpl w:val="AA3E93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BF3E12"/>
    <w:multiLevelType w:val="hybridMultilevel"/>
    <w:tmpl w:val="D374BC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37A159C4"/>
    <w:multiLevelType w:val="hybridMultilevel"/>
    <w:tmpl w:val="2C5E8F5C"/>
    <w:lvl w:ilvl="0" w:tplc="040C0003">
      <w:start w:val="1"/>
      <w:numFmt w:val="bullet"/>
      <w:lvlText w:val="o"/>
      <w:lvlJc w:val="left"/>
      <w:pPr>
        <w:ind w:left="1637" w:hanging="360"/>
      </w:pPr>
      <w:rPr>
        <w:rFonts w:ascii="Courier New" w:hAnsi="Courier New" w:hint="default"/>
      </w:rPr>
    </w:lvl>
    <w:lvl w:ilvl="1" w:tplc="040C0003" w:tentative="1">
      <w:start w:val="1"/>
      <w:numFmt w:val="bullet"/>
      <w:lvlText w:val="o"/>
      <w:lvlJc w:val="left"/>
      <w:pPr>
        <w:ind w:left="2357" w:hanging="360"/>
      </w:pPr>
      <w:rPr>
        <w:rFonts w:ascii="Courier New" w:hAnsi="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46">
    <w:nsid w:val="3B5D0D4B"/>
    <w:multiLevelType w:val="hybridMultilevel"/>
    <w:tmpl w:val="F6525A6C"/>
    <w:lvl w:ilvl="0" w:tplc="7ED2C8D4">
      <w:numFmt w:val="bullet"/>
      <w:lvlText w:val="-"/>
      <w:lvlJc w:val="left"/>
      <w:pPr>
        <w:ind w:left="114" w:firstLine="303"/>
      </w:pPr>
      <w:rPr>
        <w:rFonts w:ascii="Comic Sans MS" w:eastAsiaTheme="minorEastAsia" w:hAnsi="Comic Sans MS" w:cstheme="minorBidi"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7">
    <w:nsid w:val="3CF718A0"/>
    <w:multiLevelType w:val="hybridMultilevel"/>
    <w:tmpl w:val="89364C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3E785340"/>
    <w:multiLevelType w:val="hybridMultilevel"/>
    <w:tmpl w:val="BB80B676"/>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9">
    <w:nsid w:val="3EED5867"/>
    <w:multiLevelType w:val="hybridMultilevel"/>
    <w:tmpl w:val="45E4AB9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nsid w:val="401E12A4"/>
    <w:multiLevelType w:val="hybridMultilevel"/>
    <w:tmpl w:val="8974C4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nsid w:val="40361C9B"/>
    <w:multiLevelType w:val="hybridMultilevel"/>
    <w:tmpl w:val="C2E8E1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43710870"/>
    <w:multiLevelType w:val="hybridMultilevel"/>
    <w:tmpl w:val="B8E26FA6"/>
    <w:lvl w:ilvl="0" w:tplc="7ED2C8D4">
      <w:numFmt w:val="bullet"/>
      <w:lvlText w:val="-"/>
      <w:lvlJc w:val="left"/>
      <w:pPr>
        <w:ind w:left="417" w:firstLine="303"/>
      </w:pPr>
      <w:rPr>
        <w:rFonts w:ascii="Comic Sans MS" w:eastAsiaTheme="minorEastAsia" w:hAnsi="Comic Sans MS"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439D2736"/>
    <w:multiLevelType w:val="hybridMultilevel"/>
    <w:tmpl w:val="7F240F38"/>
    <w:lvl w:ilvl="0" w:tplc="040C0003">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4">
    <w:nsid w:val="4A2650C7"/>
    <w:multiLevelType w:val="hybridMultilevel"/>
    <w:tmpl w:val="64EE7BDE"/>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ABB39EC"/>
    <w:multiLevelType w:val="hybridMultilevel"/>
    <w:tmpl w:val="9AF2B222"/>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AC51CF8"/>
    <w:multiLevelType w:val="hybridMultilevel"/>
    <w:tmpl w:val="9F7CBF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nsid w:val="4B850332"/>
    <w:multiLevelType w:val="hybridMultilevel"/>
    <w:tmpl w:val="AA90D5BA"/>
    <w:lvl w:ilvl="0" w:tplc="7ED2C8D4">
      <w:numFmt w:val="bullet"/>
      <w:lvlText w:val="-"/>
      <w:lvlJc w:val="left"/>
      <w:pPr>
        <w:ind w:left="114" w:firstLine="303"/>
      </w:pPr>
      <w:rPr>
        <w:rFonts w:ascii="Comic Sans MS" w:eastAsiaTheme="minorEastAsia" w:hAnsi="Comic Sans MS" w:cstheme="minorBidi"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8">
    <w:nsid w:val="4DEC1F30"/>
    <w:multiLevelType w:val="hybridMultilevel"/>
    <w:tmpl w:val="BBF097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nsid w:val="4E1B3293"/>
    <w:multiLevelType w:val="hybridMultilevel"/>
    <w:tmpl w:val="DC00AD7A"/>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0FA3C64"/>
    <w:multiLevelType w:val="hybridMultilevel"/>
    <w:tmpl w:val="1E6A0D7E"/>
    <w:lvl w:ilvl="0" w:tplc="340AEF84">
      <w:start w:val="1"/>
      <w:numFmt w:val="upperLetter"/>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61">
    <w:nsid w:val="5164341C"/>
    <w:multiLevelType w:val="hybridMultilevel"/>
    <w:tmpl w:val="A56ED6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nsid w:val="55CC2E4F"/>
    <w:multiLevelType w:val="hybridMultilevel"/>
    <w:tmpl w:val="77A452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nsid w:val="57A76F12"/>
    <w:multiLevelType w:val="hybridMultilevel"/>
    <w:tmpl w:val="F93056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nsid w:val="58DA7A92"/>
    <w:multiLevelType w:val="hybridMultilevel"/>
    <w:tmpl w:val="A3DA6544"/>
    <w:lvl w:ilvl="0" w:tplc="040C0001">
      <w:start w:val="1"/>
      <w:numFmt w:val="bullet"/>
      <w:lvlText w:val=""/>
      <w:lvlJc w:val="left"/>
      <w:pPr>
        <w:ind w:left="786" w:hanging="360"/>
      </w:pPr>
      <w:rPr>
        <w:rFonts w:ascii="Symbol" w:hAnsi="Symbol" w:hint="default"/>
      </w:rPr>
    </w:lvl>
    <w:lvl w:ilvl="1" w:tplc="040C0003">
      <w:start w:val="1"/>
      <w:numFmt w:val="bullet"/>
      <w:lvlText w:val="o"/>
      <w:lvlJc w:val="left"/>
      <w:pPr>
        <w:ind w:left="1506" w:hanging="360"/>
      </w:pPr>
      <w:rPr>
        <w:rFonts w:ascii="Courier New" w:hAnsi="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5">
    <w:nsid w:val="59142212"/>
    <w:multiLevelType w:val="hybridMultilevel"/>
    <w:tmpl w:val="7A408210"/>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9531659"/>
    <w:multiLevelType w:val="hybridMultilevel"/>
    <w:tmpl w:val="DFDEC9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98C17B1"/>
    <w:multiLevelType w:val="hybridMultilevel"/>
    <w:tmpl w:val="7E249E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B592E76"/>
    <w:multiLevelType w:val="hybridMultilevel"/>
    <w:tmpl w:val="51E8C196"/>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E552D48"/>
    <w:multiLevelType w:val="hybridMultilevel"/>
    <w:tmpl w:val="DB34DA0A"/>
    <w:lvl w:ilvl="0" w:tplc="040C0003">
      <w:start w:val="1"/>
      <w:numFmt w:val="bullet"/>
      <w:lvlText w:val="o"/>
      <w:lvlJc w:val="left"/>
      <w:pPr>
        <w:ind w:left="1776" w:hanging="360"/>
      </w:pPr>
      <w:rPr>
        <w:rFonts w:ascii="Courier New" w:hAnsi="Courier New"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70">
    <w:nsid w:val="5EB52312"/>
    <w:multiLevelType w:val="hybridMultilevel"/>
    <w:tmpl w:val="50B0CA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nsid w:val="5ED60F31"/>
    <w:multiLevelType w:val="hybridMultilevel"/>
    <w:tmpl w:val="0114DB0E"/>
    <w:lvl w:ilvl="0" w:tplc="040C0001">
      <w:start w:val="1"/>
      <w:numFmt w:val="bullet"/>
      <w:lvlText w:val=""/>
      <w:lvlJc w:val="left"/>
      <w:pPr>
        <w:ind w:left="2484" w:hanging="360"/>
      </w:pPr>
      <w:rPr>
        <w:rFonts w:ascii="Symbol" w:hAnsi="Symbol" w:hint="default"/>
      </w:rPr>
    </w:lvl>
    <w:lvl w:ilvl="1" w:tplc="040C0003" w:tentative="1">
      <w:start w:val="1"/>
      <w:numFmt w:val="bullet"/>
      <w:lvlText w:val="o"/>
      <w:lvlJc w:val="left"/>
      <w:pPr>
        <w:ind w:left="3204" w:hanging="360"/>
      </w:pPr>
      <w:rPr>
        <w:rFonts w:ascii="Courier New" w:hAnsi="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72">
    <w:nsid w:val="5EDE3A92"/>
    <w:multiLevelType w:val="hybridMultilevel"/>
    <w:tmpl w:val="76DA13CC"/>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F5468FD"/>
    <w:multiLevelType w:val="hybridMultilevel"/>
    <w:tmpl w:val="D9EA8112"/>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FE939CC"/>
    <w:multiLevelType w:val="hybridMultilevel"/>
    <w:tmpl w:val="080E50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nsid w:val="62D85070"/>
    <w:multiLevelType w:val="hybridMultilevel"/>
    <w:tmpl w:val="485660F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hint="default"/>
      </w:rPr>
    </w:lvl>
    <w:lvl w:ilvl="8" w:tplc="040C0005">
      <w:start w:val="1"/>
      <w:numFmt w:val="bullet"/>
      <w:lvlText w:val=""/>
      <w:lvlJc w:val="left"/>
      <w:pPr>
        <w:ind w:left="7200" w:hanging="360"/>
      </w:pPr>
      <w:rPr>
        <w:rFonts w:ascii="Wingdings" w:hAnsi="Wingdings" w:hint="default"/>
      </w:rPr>
    </w:lvl>
  </w:abstractNum>
  <w:abstractNum w:abstractNumId="76">
    <w:nsid w:val="6378353C"/>
    <w:multiLevelType w:val="hybridMultilevel"/>
    <w:tmpl w:val="37B0E9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nsid w:val="643230A3"/>
    <w:multiLevelType w:val="hybridMultilevel"/>
    <w:tmpl w:val="76EA6E12"/>
    <w:lvl w:ilvl="0" w:tplc="36DE4AA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5C6198C"/>
    <w:multiLevelType w:val="hybridMultilevel"/>
    <w:tmpl w:val="5314A964"/>
    <w:lvl w:ilvl="0" w:tplc="DEE6B85C">
      <w:start w:val="1"/>
      <w:numFmt w:val="upp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79">
    <w:nsid w:val="6BCD7410"/>
    <w:multiLevelType w:val="hybridMultilevel"/>
    <w:tmpl w:val="6D863CA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0">
    <w:nsid w:val="6E5E5013"/>
    <w:multiLevelType w:val="hybridMultilevel"/>
    <w:tmpl w:val="494AF4B4"/>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nsid w:val="6FCD4D8C"/>
    <w:multiLevelType w:val="hybridMultilevel"/>
    <w:tmpl w:val="3CDE7FF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nsid w:val="70815262"/>
    <w:multiLevelType w:val="hybridMultilevel"/>
    <w:tmpl w:val="9DCE8806"/>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1DE1B5F"/>
    <w:multiLevelType w:val="hybridMultilevel"/>
    <w:tmpl w:val="86EA4B1C"/>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84">
    <w:nsid w:val="74B10875"/>
    <w:multiLevelType w:val="hybridMultilevel"/>
    <w:tmpl w:val="421ED7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nsid w:val="770F4E29"/>
    <w:multiLevelType w:val="hybridMultilevel"/>
    <w:tmpl w:val="7EB8D6E2"/>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7233F02"/>
    <w:multiLevelType w:val="hybridMultilevel"/>
    <w:tmpl w:val="FFE45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nsid w:val="77787A70"/>
    <w:multiLevelType w:val="hybridMultilevel"/>
    <w:tmpl w:val="66566EC4"/>
    <w:lvl w:ilvl="0" w:tplc="29A62470">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7ED0DBF"/>
    <w:multiLevelType w:val="hybridMultilevel"/>
    <w:tmpl w:val="E07EF5B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nsid w:val="78385A23"/>
    <w:multiLevelType w:val="hybridMultilevel"/>
    <w:tmpl w:val="6A7C87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nsid w:val="784F4DAD"/>
    <w:multiLevelType w:val="hybridMultilevel"/>
    <w:tmpl w:val="6290A5E8"/>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nsid w:val="798D6174"/>
    <w:multiLevelType w:val="hybridMultilevel"/>
    <w:tmpl w:val="DA6AC88A"/>
    <w:lvl w:ilvl="0" w:tplc="7ED2C8D4">
      <w:numFmt w:val="bullet"/>
      <w:lvlText w:val="-"/>
      <w:lvlJc w:val="left"/>
      <w:pPr>
        <w:ind w:left="57" w:firstLine="303"/>
      </w:pPr>
      <w:rPr>
        <w:rFonts w:ascii="Comic Sans MS" w:eastAsiaTheme="minorEastAsia" w:hAnsi="Comic Sans MS"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nsid w:val="79D355D3"/>
    <w:multiLevelType w:val="hybridMultilevel"/>
    <w:tmpl w:val="B900A37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nsid w:val="7AC818A5"/>
    <w:multiLevelType w:val="hybridMultilevel"/>
    <w:tmpl w:val="55C28C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nsid w:val="7DA15D78"/>
    <w:multiLevelType w:val="hybridMultilevel"/>
    <w:tmpl w:val="8F9238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nsid w:val="7EEE42C7"/>
    <w:multiLevelType w:val="hybridMultilevel"/>
    <w:tmpl w:val="B2A2A1D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nsid w:val="7F262DD0"/>
    <w:multiLevelType w:val="hybridMultilevel"/>
    <w:tmpl w:val="DF4CE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nsid w:val="7F930739"/>
    <w:multiLevelType w:val="hybridMultilevel"/>
    <w:tmpl w:val="2B909E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9"/>
  </w:num>
  <w:num w:numId="2">
    <w:abstractNumId w:val="16"/>
  </w:num>
  <w:num w:numId="3">
    <w:abstractNumId w:val="41"/>
  </w:num>
  <w:num w:numId="4">
    <w:abstractNumId w:val="39"/>
  </w:num>
  <w:num w:numId="5">
    <w:abstractNumId w:val="34"/>
  </w:num>
  <w:num w:numId="6">
    <w:abstractNumId w:val="24"/>
  </w:num>
  <w:num w:numId="7">
    <w:abstractNumId w:val="0"/>
  </w:num>
  <w:num w:numId="8">
    <w:abstractNumId w:val="88"/>
  </w:num>
  <w:num w:numId="9">
    <w:abstractNumId w:val="40"/>
  </w:num>
  <w:num w:numId="10">
    <w:abstractNumId w:val="94"/>
  </w:num>
  <w:num w:numId="11">
    <w:abstractNumId w:val="15"/>
  </w:num>
  <w:num w:numId="12">
    <w:abstractNumId w:val="7"/>
  </w:num>
  <w:num w:numId="13">
    <w:abstractNumId w:val="5"/>
  </w:num>
  <w:num w:numId="14">
    <w:abstractNumId w:val="28"/>
  </w:num>
  <w:num w:numId="15">
    <w:abstractNumId w:val="83"/>
  </w:num>
  <w:num w:numId="16">
    <w:abstractNumId w:val="70"/>
  </w:num>
  <w:num w:numId="17">
    <w:abstractNumId w:val="51"/>
  </w:num>
  <w:num w:numId="18">
    <w:abstractNumId w:val="50"/>
  </w:num>
  <w:num w:numId="19">
    <w:abstractNumId w:val="8"/>
  </w:num>
  <w:num w:numId="20">
    <w:abstractNumId w:val="2"/>
  </w:num>
  <w:num w:numId="21">
    <w:abstractNumId w:val="89"/>
  </w:num>
  <w:num w:numId="22">
    <w:abstractNumId w:val="19"/>
  </w:num>
  <w:num w:numId="23">
    <w:abstractNumId w:val="38"/>
  </w:num>
  <w:num w:numId="24">
    <w:abstractNumId w:val="23"/>
  </w:num>
  <w:num w:numId="25">
    <w:abstractNumId w:val="97"/>
  </w:num>
  <w:num w:numId="26">
    <w:abstractNumId w:val="61"/>
  </w:num>
  <w:num w:numId="27">
    <w:abstractNumId w:val="84"/>
  </w:num>
  <w:num w:numId="28">
    <w:abstractNumId w:val="13"/>
  </w:num>
  <w:num w:numId="29">
    <w:abstractNumId w:val="17"/>
  </w:num>
  <w:num w:numId="30">
    <w:abstractNumId w:val="86"/>
  </w:num>
  <w:num w:numId="31">
    <w:abstractNumId w:val="93"/>
  </w:num>
  <w:num w:numId="32">
    <w:abstractNumId w:val="20"/>
  </w:num>
  <w:num w:numId="33">
    <w:abstractNumId w:val="96"/>
  </w:num>
  <w:num w:numId="34">
    <w:abstractNumId w:val="74"/>
  </w:num>
  <w:num w:numId="35">
    <w:abstractNumId w:val="49"/>
  </w:num>
  <w:num w:numId="36">
    <w:abstractNumId w:val="56"/>
  </w:num>
  <w:num w:numId="37">
    <w:abstractNumId w:val="12"/>
  </w:num>
  <w:num w:numId="38">
    <w:abstractNumId w:val="10"/>
  </w:num>
  <w:num w:numId="39">
    <w:abstractNumId w:val="29"/>
  </w:num>
  <w:num w:numId="40">
    <w:abstractNumId w:val="62"/>
  </w:num>
  <w:num w:numId="41">
    <w:abstractNumId w:val="14"/>
  </w:num>
  <w:num w:numId="42">
    <w:abstractNumId w:val="69"/>
  </w:num>
  <w:num w:numId="43">
    <w:abstractNumId w:val="32"/>
  </w:num>
  <w:num w:numId="44">
    <w:abstractNumId w:val="6"/>
  </w:num>
  <w:num w:numId="45">
    <w:abstractNumId w:val="9"/>
  </w:num>
  <w:num w:numId="46">
    <w:abstractNumId w:val="63"/>
  </w:num>
  <w:num w:numId="47">
    <w:abstractNumId w:val="58"/>
  </w:num>
  <w:num w:numId="48">
    <w:abstractNumId w:val="90"/>
  </w:num>
  <w:num w:numId="49">
    <w:abstractNumId w:val="42"/>
  </w:num>
  <w:num w:numId="50">
    <w:abstractNumId w:val="33"/>
  </w:num>
  <w:num w:numId="51">
    <w:abstractNumId w:val="80"/>
  </w:num>
  <w:num w:numId="52">
    <w:abstractNumId w:val="31"/>
  </w:num>
  <w:num w:numId="53">
    <w:abstractNumId w:val="92"/>
  </w:num>
  <w:num w:numId="54">
    <w:abstractNumId w:val="53"/>
  </w:num>
  <w:num w:numId="55">
    <w:abstractNumId w:val="75"/>
  </w:num>
  <w:num w:numId="56">
    <w:abstractNumId w:val="91"/>
  </w:num>
  <w:num w:numId="57">
    <w:abstractNumId w:val="30"/>
  </w:num>
  <w:num w:numId="58">
    <w:abstractNumId w:val="57"/>
  </w:num>
  <w:num w:numId="59">
    <w:abstractNumId w:val="60"/>
  </w:num>
  <w:num w:numId="60">
    <w:abstractNumId w:val="18"/>
  </w:num>
  <w:num w:numId="61">
    <w:abstractNumId w:val="52"/>
  </w:num>
  <w:num w:numId="62">
    <w:abstractNumId w:val="3"/>
  </w:num>
  <w:num w:numId="63">
    <w:abstractNumId w:val="82"/>
  </w:num>
  <w:num w:numId="64">
    <w:abstractNumId w:val="43"/>
  </w:num>
  <w:num w:numId="65">
    <w:abstractNumId w:val="27"/>
  </w:num>
  <w:num w:numId="66">
    <w:abstractNumId w:val="87"/>
  </w:num>
  <w:num w:numId="67">
    <w:abstractNumId w:val="85"/>
  </w:num>
  <w:num w:numId="68">
    <w:abstractNumId w:val="46"/>
  </w:num>
  <w:num w:numId="69">
    <w:abstractNumId w:val="73"/>
  </w:num>
  <w:num w:numId="70">
    <w:abstractNumId w:val="66"/>
  </w:num>
  <w:num w:numId="71">
    <w:abstractNumId w:val="54"/>
  </w:num>
  <w:num w:numId="72">
    <w:abstractNumId w:val="77"/>
  </w:num>
  <w:num w:numId="73">
    <w:abstractNumId w:val="59"/>
  </w:num>
  <w:num w:numId="74">
    <w:abstractNumId w:val="65"/>
  </w:num>
  <w:num w:numId="75">
    <w:abstractNumId w:val="78"/>
  </w:num>
  <w:num w:numId="76">
    <w:abstractNumId w:val="22"/>
  </w:num>
  <w:num w:numId="77">
    <w:abstractNumId w:val="55"/>
  </w:num>
  <w:num w:numId="78">
    <w:abstractNumId w:val="67"/>
  </w:num>
  <w:num w:numId="79">
    <w:abstractNumId w:val="72"/>
  </w:num>
  <w:num w:numId="80">
    <w:abstractNumId w:val="35"/>
  </w:num>
  <w:num w:numId="81">
    <w:abstractNumId w:val="68"/>
  </w:num>
  <w:num w:numId="82">
    <w:abstractNumId w:val="1"/>
  </w:num>
  <w:num w:numId="83">
    <w:abstractNumId w:val="76"/>
  </w:num>
  <w:num w:numId="84">
    <w:abstractNumId w:val="4"/>
  </w:num>
  <w:num w:numId="85">
    <w:abstractNumId w:val="36"/>
  </w:num>
  <w:num w:numId="86">
    <w:abstractNumId w:val="26"/>
  </w:num>
  <w:num w:numId="87">
    <w:abstractNumId w:val="21"/>
  </w:num>
  <w:num w:numId="88">
    <w:abstractNumId w:val="47"/>
  </w:num>
  <w:num w:numId="89">
    <w:abstractNumId w:val="81"/>
  </w:num>
  <w:num w:numId="90">
    <w:abstractNumId w:val="45"/>
  </w:num>
  <w:num w:numId="91">
    <w:abstractNumId w:val="64"/>
  </w:num>
  <w:num w:numId="92">
    <w:abstractNumId w:val="71"/>
  </w:num>
  <w:num w:numId="93">
    <w:abstractNumId w:val="37"/>
  </w:num>
  <w:num w:numId="94">
    <w:abstractNumId w:val="95"/>
  </w:num>
  <w:num w:numId="95">
    <w:abstractNumId w:val="44"/>
  </w:num>
  <w:num w:numId="96">
    <w:abstractNumId w:val="48"/>
  </w:num>
  <w:num w:numId="97">
    <w:abstractNumId w:val="11"/>
  </w:num>
  <w:num w:numId="98">
    <w:abstractNumId w:val="2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FSVPasteboard_" w:val="3"/>
  </w:docVars>
  <w:rsids>
    <w:rsidRoot w:val="000613A7"/>
    <w:rsid w:val="0001096D"/>
    <w:rsid w:val="0004770C"/>
    <w:rsid w:val="000613A7"/>
    <w:rsid w:val="000877DA"/>
    <w:rsid w:val="000D6370"/>
    <w:rsid w:val="000E1F38"/>
    <w:rsid w:val="000E396B"/>
    <w:rsid w:val="000E4B8A"/>
    <w:rsid w:val="000E79DB"/>
    <w:rsid w:val="00100687"/>
    <w:rsid w:val="0010242E"/>
    <w:rsid w:val="001059CD"/>
    <w:rsid w:val="00111F79"/>
    <w:rsid w:val="00122D54"/>
    <w:rsid w:val="00137604"/>
    <w:rsid w:val="0014515C"/>
    <w:rsid w:val="00167E02"/>
    <w:rsid w:val="001743FB"/>
    <w:rsid w:val="0019547E"/>
    <w:rsid w:val="001B2C39"/>
    <w:rsid w:val="001C1407"/>
    <w:rsid w:val="001E614D"/>
    <w:rsid w:val="00216AAB"/>
    <w:rsid w:val="002251C0"/>
    <w:rsid w:val="0023033B"/>
    <w:rsid w:val="002306FC"/>
    <w:rsid w:val="002334A9"/>
    <w:rsid w:val="00233FF7"/>
    <w:rsid w:val="00244587"/>
    <w:rsid w:val="00245558"/>
    <w:rsid w:val="00247874"/>
    <w:rsid w:val="002620F5"/>
    <w:rsid w:val="00264113"/>
    <w:rsid w:val="002725E7"/>
    <w:rsid w:val="002B5319"/>
    <w:rsid w:val="002E5940"/>
    <w:rsid w:val="00302368"/>
    <w:rsid w:val="00341A73"/>
    <w:rsid w:val="00362C94"/>
    <w:rsid w:val="0037583F"/>
    <w:rsid w:val="003A69AF"/>
    <w:rsid w:val="003B186B"/>
    <w:rsid w:val="003C36D3"/>
    <w:rsid w:val="00400EBF"/>
    <w:rsid w:val="00410A16"/>
    <w:rsid w:val="00410F29"/>
    <w:rsid w:val="00415843"/>
    <w:rsid w:val="00437DE1"/>
    <w:rsid w:val="00451657"/>
    <w:rsid w:val="00455415"/>
    <w:rsid w:val="00462113"/>
    <w:rsid w:val="00463FBB"/>
    <w:rsid w:val="004A494A"/>
    <w:rsid w:val="004B14BE"/>
    <w:rsid w:val="005158B9"/>
    <w:rsid w:val="005767B7"/>
    <w:rsid w:val="00580FF6"/>
    <w:rsid w:val="00585AC7"/>
    <w:rsid w:val="005A76B5"/>
    <w:rsid w:val="005B77B1"/>
    <w:rsid w:val="005C5BE0"/>
    <w:rsid w:val="005F23A2"/>
    <w:rsid w:val="00602FC9"/>
    <w:rsid w:val="006108E5"/>
    <w:rsid w:val="00635456"/>
    <w:rsid w:val="00655B4E"/>
    <w:rsid w:val="00660440"/>
    <w:rsid w:val="0066067F"/>
    <w:rsid w:val="00670FC7"/>
    <w:rsid w:val="006916A3"/>
    <w:rsid w:val="006B0CAB"/>
    <w:rsid w:val="006B6386"/>
    <w:rsid w:val="006B6CA2"/>
    <w:rsid w:val="006C3C0A"/>
    <w:rsid w:val="006E2D56"/>
    <w:rsid w:val="007072B5"/>
    <w:rsid w:val="00713EEA"/>
    <w:rsid w:val="00757DC6"/>
    <w:rsid w:val="0076639A"/>
    <w:rsid w:val="007A4419"/>
    <w:rsid w:val="007A4C61"/>
    <w:rsid w:val="007B5195"/>
    <w:rsid w:val="007B7541"/>
    <w:rsid w:val="007B76AA"/>
    <w:rsid w:val="007C6307"/>
    <w:rsid w:val="007C6DB1"/>
    <w:rsid w:val="007D3C48"/>
    <w:rsid w:val="007D719E"/>
    <w:rsid w:val="008247BE"/>
    <w:rsid w:val="008676C4"/>
    <w:rsid w:val="008B769B"/>
    <w:rsid w:val="008B79FE"/>
    <w:rsid w:val="008E72D8"/>
    <w:rsid w:val="009123BE"/>
    <w:rsid w:val="00916586"/>
    <w:rsid w:val="00936334"/>
    <w:rsid w:val="00954B07"/>
    <w:rsid w:val="009A7E03"/>
    <w:rsid w:val="009B2B13"/>
    <w:rsid w:val="009C397C"/>
    <w:rsid w:val="009C492A"/>
    <w:rsid w:val="00A126A0"/>
    <w:rsid w:val="00A17D48"/>
    <w:rsid w:val="00A20BAA"/>
    <w:rsid w:val="00A247A9"/>
    <w:rsid w:val="00A32D49"/>
    <w:rsid w:val="00A378F1"/>
    <w:rsid w:val="00A433B6"/>
    <w:rsid w:val="00A8768A"/>
    <w:rsid w:val="00AA4250"/>
    <w:rsid w:val="00AA5C54"/>
    <w:rsid w:val="00AB30ED"/>
    <w:rsid w:val="00AC2419"/>
    <w:rsid w:val="00AC2707"/>
    <w:rsid w:val="00AC3BE3"/>
    <w:rsid w:val="00AF7883"/>
    <w:rsid w:val="00B035F9"/>
    <w:rsid w:val="00B20CBE"/>
    <w:rsid w:val="00B26433"/>
    <w:rsid w:val="00B34351"/>
    <w:rsid w:val="00B6014C"/>
    <w:rsid w:val="00B717A7"/>
    <w:rsid w:val="00B75D4E"/>
    <w:rsid w:val="00B86ACE"/>
    <w:rsid w:val="00BB09A6"/>
    <w:rsid w:val="00BE0400"/>
    <w:rsid w:val="00C071D6"/>
    <w:rsid w:val="00C20EFF"/>
    <w:rsid w:val="00C511D6"/>
    <w:rsid w:val="00C569E8"/>
    <w:rsid w:val="00C67ACE"/>
    <w:rsid w:val="00C80F9B"/>
    <w:rsid w:val="00CA799E"/>
    <w:rsid w:val="00CB21A8"/>
    <w:rsid w:val="00CC29FD"/>
    <w:rsid w:val="00CE38F1"/>
    <w:rsid w:val="00CE6BD4"/>
    <w:rsid w:val="00D50A37"/>
    <w:rsid w:val="00D519B0"/>
    <w:rsid w:val="00D81AC4"/>
    <w:rsid w:val="00D962D4"/>
    <w:rsid w:val="00DB790A"/>
    <w:rsid w:val="00DC5964"/>
    <w:rsid w:val="00DC673A"/>
    <w:rsid w:val="00E03BD7"/>
    <w:rsid w:val="00E171DA"/>
    <w:rsid w:val="00E36409"/>
    <w:rsid w:val="00E476FE"/>
    <w:rsid w:val="00E9285C"/>
    <w:rsid w:val="00EC54AB"/>
    <w:rsid w:val="00ED19C3"/>
    <w:rsid w:val="00ED4C20"/>
    <w:rsid w:val="00ED7D72"/>
    <w:rsid w:val="00EE3EC8"/>
    <w:rsid w:val="00F04F8D"/>
    <w:rsid w:val="00F247A0"/>
    <w:rsid w:val="00F45F68"/>
    <w:rsid w:val="00F75505"/>
    <w:rsid w:val="00F7652E"/>
    <w:rsid w:val="00F76756"/>
    <w:rsid w:val="00FA3E23"/>
    <w:rsid w:val="00FB6784"/>
    <w:rsid w:val="00FC46EE"/>
    <w:rsid w:val="00FE5AA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50BE92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3A7"/>
  </w:style>
  <w:style w:type="paragraph" w:styleId="Titre1">
    <w:name w:val="heading 1"/>
    <w:basedOn w:val="Normal"/>
    <w:next w:val="Normal"/>
    <w:link w:val="Titre1Car"/>
    <w:uiPriority w:val="9"/>
    <w:qFormat/>
    <w:rsid w:val="006B638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6B638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6B6386"/>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basedOn w:val="Policepardfaut"/>
    <w:link w:val="Titre1"/>
    <w:uiPriority w:val="9"/>
    <w:rsid w:val="006B6386"/>
    <w:rPr>
      <w:rFonts w:asciiTheme="majorHAnsi" w:eastAsiaTheme="majorEastAsia" w:hAnsiTheme="majorHAnsi" w:cstheme="majorBidi"/>
      <w:b/>
      <w:bCs/>
      <w:color w:val="345A8A" w:themeColor="accent1" w:themeShade="B5"/>
      <w:sz w:val="32"/>
      <w:szCs w:val="32"/>
    </w:rPr>
  </w:style>
  <w:style w:type="character" w:styleId="lev">
    <w:name w:val="Strong"/>
    <w:basedOn w:val="Policepardfaut"/>
    <w:uiPriority w:val="22"/>
    <w:qFormat/>
    <w:rsid w:val="006B6386"/>
    <w:rPr>
      <w:b/>
      <w:bCs/>
    </w:rPr>
  </w:style>
  <w:style w:type="paragraph" w:styleId="Citationintense">
    <w:name w:val="Intense Quote"/>
    <w:basedOn w:val="Normal"/>
    <w:next w:val="Normal"/>
    <w:link w:val="CitationintenseCar"/>
    <w:uiPriority w:val="30"/>
    <w:qFormat/>
    <w:rsid w:val="006B6386"/>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6B6386"/>
    <w:rPr>
      <w:b/>
      <w:bCs/>
      <w:i/>
      <w:iCs/>
      <w:color w:val="4F81BD" w:themeColor="accent1"/>
    </w:rPr>
  </w:style>
  <w:style w:type="paragraph" w:styleId="Paragraphedeliste">
    <w:name w:val="List Paragraph"/>
    <w:basedOn w:val="Normal"/>
    <w:uiPriority w:val="34"/>
    <w:qFormat/>
    <w:rsid w:val="006B6386"/>
    <w:pPr>
      <w:ind w:left="720"/>
      <w:contextualSpacing/>
    </w:pPr>
  </w:style>
  <w:style w:type="paragraph" w:styleId="En-tte">
    <w:name w:val="header"/>
    <w:basedOn w:val="Normal"/>
    <w:link w:val="En-tteCar"/>
    <w:uiPriority w:val="99"/>
    <w:unhideWhenUsed/>
    <w:rsid w:val="00AA4250"/>
    <w:pPr>
      <w:tabs>
        <w:tab w:val="center" w:pos="4536"/>
        <w:tab w:val="right" w:pos="9072"/>
      </w:tabs>
    </w:pPr>
  </w:style>
  <w:style w:type="character" w:customStyle="1" w:styleId="En-tteCar">
    <w:name w:val="En-tête Car"/>
    <w:basedOn w:val="Policepardfaut"/>
    <w:link w:val="En-tte"/>
    <w:uiPriority w:val="99"/>
    <w:rsid w:val="00AA4250"/>
  </w:style>
  <w:style w:type="paragraph" w:styleId="Pieddepage">
    <w:name w:val="footer"/>
    <w:basedOn w:val="Normal"/>
    <w:link w:val="PieddepageCar"/>
    <w:uiPriority w:val="99"/>
    <w:unhideWhenUsed/>
    <w:rsid w:val="00AA4250"/>
    <w:pPr>
      <w:tabs>
        <w:tab w:val="center" w:pos="4536"/>
        <w:tab w:val="right" w:pos="9072"/>
      </w:tabs>
    </w:pPr>
  </w:style>
  <w:style w:type="character" w:customStyle="1" w:styleId="PieddepageCar">
    <w:name w:val="Pied de page Car"/>
    <w:basedOn w:val="Policepardfaut"/>
    <w:link w:val="Pieddepage"/>
    <w:uiPriority w:val="99"/>
    <w:rsid w:val="00AA4250"/>
  </w:style>
  <w:style w:type="character" w:styleId="Lienhypertexte">
    <w:name w:val="Hyperlink"/>
    <w:basedOn w:val="Policepardfaut"/>
    <w:uiPriority w:val="99"/>
    <w:unhideWhenUsed/>
    <w:rsid w:val="00FA3E2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3A7"/>
  </w:style>
  <w:style w:type="paragraph" w:styleId="Titre1">
    <w:name w:val="heading 1"/>
    <w:basedOn w:val="Normal"/>
    <w:next w:val="Normal"/>
    <w:link w:val="Titre1Car"/>
    <w:uiPriority w:val="9"/>
    <w:qFormat/>
    <w:rsid w:val="006B638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6B638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6B6386"/>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basedOn w:val="Policepardfaut"/>
    <w:link w:val="Titre1"/>
    <w:uiPriority w:val="9"/>
    <w:rsid w:val="006B6386"/>
    <w:rPr>
      <w:rFonts w:asciiTheme="majorHAnsi" w:eastAsiaTheme="majorEastAsia" w:hAnsiTheme="majorHAnsi" w:cstheme="majorBidi"/>
      <w:b/>
      <w:bCs/>
      <w:color w:val="345A8A" w:themeColor="accent1" w:themeShade="B5"/>
      <w:sz w:val="32"/>
      <w:szCs w:val="32"/>
    </w:rPr>
  </w:style>
  <w:style w:type="character" w:styleId="lev">
    <w:name w:val="Strong"/>
    <w:basedOn w:val="Policepardfaut"/>
    <w:uiPriority w:val="22"/>
    <w:qFormat/>
    <w:rsid w:val="006B6386"/>
    <w:rPr>
      <w:b/>
      <w:bCs/>
    </w:rPr>
  </w:style>
  <w:style w:type="paragraph" w:styleId="Citationintense">
    <w:name w:val="Intense Quote"/>
    <w:basedOn w:val="Normal"/>
    <w:next w:val="Normal"/>
    <w:link w:val="CitationintenseCar"/>
    <w:uiPriority w:val="30"/>
    <w:qFormat/>
    <w:rsid w:val="006B6386"/>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6B6386"/>
    <w:rPr>
      <w:b/>
      <w:bCs/>
      <w:i/>
      <w:iCs/>
      <w:color w:val="4F81BD" w:themeColor="accent1"/>
    </w:rPr>
  </w:style>
  <w:style w:type="paragraph" w:styleId="Paragraphedeliste">
    <w:name w:val="List Paragraph"/>
    <w:basedOn w:val="Normal"/>
    <w:uiPriority w:val="34"/>
    <w:qFormat/>
    <w:rsid w:val="006B6386"/>
    <w:pPr>
      <w:ind w:left="720"/>
      <w:contextualSpacing/>
    </w:pPr>
  </w:style>
  <w:style w:type="paragraph" w:styleId="En-tte">
    <w:name w:val="header"/>
    <w:basedOn w:val="Normal"/>
    <w:link w:val="En-tteCar"/>
    <w:uiPriority w:val="99"/>
    <w:unhideWhenUsed/>
    <w:rsid w:val="00AA4250"/>
    <w:pPr>
      <w:tabs>
        <w:tab w:val="center" w:pos="4536"/>
        <w:tab w:val="right" w:pos="9072"/>
      </w:tabs>
    </w:pPr>
  </w:style>
  <w:style w:type="character" w:customStyle="1" w:styleId="En-tteCar">
    <w:name w:val="En-tête Car"/>
    <w:basedOn w:val="Policepardfaut"/>
    <w:link w:val="En-tte"/>
    <w:uiPriority w:val="99"/>
    <w:rsid w:val="00AA4250"/>
  </w:style>
  <w:style w:type="paragraph" w:styleId="Pieddepage">
    <w:name w:val="footer"/>
    <w:basedOn w:val="Normal"/>
    <w:link w:val="PieddepageCar"/>
    <w:uiPriority w:val="99"/>
    <w:unhideWhenUsed/>
    <w:rsid w:val="00AA4250"/>
    <w:pPr>
      <w:tabs>
        <w:tab w:val="center" w:pos="4536"/>
        <w:tab w:val="right" w:pos="9072"/>
      </w:tabs>
    </w:pPr>
  </w:style>
  <w:style w:type="character" w:customStyle="1" w:styleId="PieddepageCar">
    <w:name w:val="Pied de page Car"/>
    <w:basedOn w:val="Policepardfaut"/>
    <w:link w:val="Pieddepage"/>
    <w:uiPriority w:val="99"/>
    <w:rsid w:val="00AA4250"/>
  </w:style>
  <w:style w:type="character" w:styleId="Lienhypertexte">
    <w:name w:val="Hyperlink"/>
    <w:basedOn w:val="Policepardfaut"/>
    <w:uiPriority w:val="99"/>
    <w:unhideWhenUsed/>
    <w:rsid w:val="00FA3E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390410">
      <w:bodyDiv w:val="1"/>
      <w:marLeft w:val="0"/>
      <w:marRight w:val="0"/>
      <w:marTop w:val="0"/>
      <w:marBottom w:val="0"/>
      <w:divBdr>
        <w:top w:val="none" w:sz="0" w:space="0" w:color="auto"/>
        <w:left w:val="none" w:sz="0" w:space="0" w:color="auto"/>
        <w:bottom w:val="none" w:sz="0" w:space="0" w:color="auto"/>
        <w:right w:val="none" w:sz="0" w:space="0" w:color="auto"/>
      </w:divBdr>
    </w:div>
    <w:div w:id="123358550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fr.wikipedia.org/wiki/Pr%C3%A9l%C3%A8vements_obligatoires" TargetMode="External"/><Relationship Id="rId10" Type="http://schemas.openxmlformats.org/officeDocument/2006/relationships/hyperlink" Target="http://fr.wikipedia.org/wiki/%C3%89glise_(institution)"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2D47F-1110-374A-8C62-196A668B0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51</Pages>
  <Words>15538</Words>
  <Characters>85462</Characters>
  <Application>Microsoft Macintosh Word</Application>
  <DocSecurity>0</DocSecurity>
  <Lines>712</Lines>
  <Paragraphs>201</Paragraphs>
  <ScaleCrop>false</ScaleCrop>
  <Company/>
  <LinksUpToDate>false</LinksUpToDate>
  <CharactersWithSpaces>100799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Hutin</dc:creator>
  <cp:keywords/>
  <dc:description/>
  <cp:lastModifiedBy>Antoine Hutin</cp:lastModifiedBy>
  <cp:revision>107</cp:revision>
  <dcterms:created xsi:type="dcterms:W3CDTF">2011-09-01T15:19:00Z</dcterms:created>
  <dcterms:modified xsi:type="dcterms:W3CDTF">2011-11-07T17:18:00Z</dcterms:modified>
</cp:coreProperties>
</file>